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8B8" w:rsidRDefault="00B33061" w:rsidP="00B33061">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5A1075E5" wp14:editId="4487B9D1">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B2F9F" w:rsidRDefault="00AB2F9F" w:rsidP="00880533">
      <w:pPr>
        <w:spacing w:before="60" w:after="60"/>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rsidR="00C56C31" w:rsidRDefault="00AB2F9F" w:rsidP="0092244D">
      <w:pPr>
        <w:pStyle w:val="Bezodstpw"/>
        <w:jc w:val="center"/>
        <w:rPr>
          <w:rFonts w:cstheme="minorHAnsi"/>
          <w:b/>
          <w:sz w:val="28"/>
          <w:szCs w:val="28"/>
        </w:rPr>
      </w:pPr>
      <w:r w:rsidRPr="000F5753">
        <w:rPr>
          <w:rFonts w:cstheme="minorHAnsi"/>
          <w:b/>
          <w:sz w:val="28"/>
          <w:szCs w:val="28"/>
        </w:rPr>
        <w:t>Enea</w:t>
      </w:r>
      <w:r w:rsidR="002C5940" w:rsidRPr="000F5753">
        <w:rPr>
          <w:rFonts w:cstheme="minorHAnsi"/>
          <w:b/>
          <w:sz w:val="28"/>
          <w:szCs w:val="28"/>
        </w:rPr>
        <w:t xml:space="preserve"> Elektrownia</w:t>
      </w:r>
      <w:r w:rsidRPr="000F5753">
        <w:rPr>
          <w:rFonts w:cstheme="minorHAnsi"/>
          <w:b/>
          <w:sz w:val="28"/>
          <w:szCs w:val="28"/>
        </w:rPr>
        <w:t xml:space="preserve"> Połaniec S.A.</w:t>
      </w:r>
      <w:r w:rsidRPr="000F5753">
        <w:rPr>
          <w:rFonts w:eastAsia="Times" w:cstheme="minorHAnsi"/>
          <w:b/>
          <w:bCs/>
          <w:color w:val="000000"/>
          <w:sz w:val="28"/>
          <w:szCs w:val="28"/>
        </w:rPr>
        <w:t xml:space="preserve"> </w:t>
      </w:r>
      <w:r w:rsidR="000C7A25" w:rsidRPr="000F5753">
        <w:rPr>
          <w:rFonts w:cstheme="minorHAnsi"/>
          <w:b/>
          <w:sz w:val="28"/>
          <w:szCs w:val="28"/>
        </w:rPr>
        <w:t>ogłasza przetarg otwarty</w:t>
      </w:r>
    </w:p>
    <w:p w:rsidR="000B11FF" w:rsidRDefault="00D24819" w:rsidP="00D24819">
      <w:pPr>
        <w:rPr>
          <w:rFonts w:cstheme="minorHAnsi"/>
          <w:b/>
          <w:sz w:val="28"/>
          <w:szCs w:val="28"/>
        </w:rPr>
      </w:pPr>
      <w:r>
        <w:rPr>
          <w:rFonts w:cstheme="minorHAnsi"/>
          <w:b/>
          <w:sz w:val="28"/>
          <w:szCs w:val="28"/>
        </w:rPr>
        <w:t xml:space="preserve">                                      </w:t>
      </w:r>
      <w:r w:rsidR="001F6977">
        <w:rPr>
          <w:rFonts w:cstheme="minorHAnsi"/>
          <w:b/>
          <w:sz w:val="28"/>
          <w:szCs w:val="28"/>
        </w:rPr>
        <w:t>n</w:t>
      </w:r>
      <w:r w:rsidR="00C56C31" w:rsidRPr="000F5753">
        <w:rPr>
          <w:rFonts w:cstheme="minorHAnsi"/>
          <w:b/>
          <w:sz w:val="28"/>
          <w:szCs w:val="28"/>
        </w:rPr>
        <w:t>a</w:t>
      </w:r>
      <w:r w:rsidR="001F6977">
        <w:rPr>
          <w:rFonts w:cstheme="minorHAnsi"/>
          <w:b/>
          <w:sz w:val="28"/>
          <w:szCs w:val="28"/>
        </w:rPr>
        <w:t xml:space="preserve"> </w:t>
      </w:r>
      <w:bookmarkStart w:id="0" w:name="_GoBack"/>
      <w:r w:rsidR="001F6977" w:rsidRPr="001F7FD0">
        <w:rPr>
          <w:rFonts w:cstheme="minorHAnsi"/>
          <w:b/>
          <w:sz w:val="28"/>
          <w:szCs w:val="28"/>
        </w:rPr>
        <w:t>dostawę</w:t>
      </w:r>
      <w:r w:rsidR="00FD307D" w:rsidRPr="001F7FD0">
        <w:rPr>
          <w:rFonts w:cstheme="minorHAnsi"/>
          <w:b/>
          <w:sz w:val="28"/>
          <w:szCs w:val="28"/>
        </w:rPr>
        <w:t xml:space="preserve"> </w:t>
      </w:r>
      <w:r>
        <w:rPr>
          <w:rFonts w:cstheme="minorHAnsi"/>
          <w:b/>
          <w:sz w:val="28"/>
          <w:szCs w:val="28"/>
        </w:rPr>
        <w:t>części d</w:t>
      </w:r>
      <w:r w:rsidRPr="00D24819">
        <w:rPr>
          <w:rFonts w:cstheme="minorHAnsi"/>
          <w:b/>
          <w:sz w:val="28"/>
          <w:szCs w:val="28"/>
        </w:rPr>
        <w:t>o filtra Taprogge</w:t>
      </w:r>
    </w:p>
    <w:p w:rsidR="000B11FF" w:rsidRDefault="000B11FF" w:rsidP="000B11FF">
      <w:pPr>
        <w:pStyle w:val="Nagwek2"/>
        <w:numPr>
          <w:ilvl w:val="0"/>
          <w:numId w:val="1"/>
        </w:numPr>
        <w:ind w:left="426" w:hanging="502"/>
        <w:rPr>
          <w:rFonts w:asciiTheme="minorHAnsi" w:hAnsiTheme="minorHAnsi" w:cs="Arial"/>
          <w:szCs w:val="22"/>
          <w:lang w:val="pl-PL"/>
        </w:rPr>
      </w:pPr>
      <w:r w:rsidRPr="00224B76">
        <w:rPr>
          <w:rFonts w:asciiTheme="minorHAnsi" w:hAnsiTheme="minorHAnsi" w:cs="Arial"/>
          <w:bCs w:val="0"/>
          <w:iCs w:val="0"/>
          <w:szCs w:val="22"/>
          <w:lang w:val="pl-PL"/>
        </w:rPr>
        <w:t xml:space="preserve">Zakres </w:t>
      </w:r>
      <w:r w:rsidRPr="00224B76">
        <w:rPr>
          <w:rFonts w:asciiTheme="minorHAnsi" w:hAnsiTheme="minorHAnsi" w:cs="Arial"/>
          <w:szCs w:val="22"/>
          <w:lang w:val="pl-PL"/>
        </w:rPr>
        <w:t>dostawy obejmuje:</w:t>
      </w:r>
    </w:p>
    <w:p w:rsidR="00D24819" w:rsidRDefault="00D24819" w:rsidP="00D24819">
      <w:pPr>
        <w:pStyle w:val="Tekstpodstawowy"/>
        <w:numPr>
          <w:ilvl w:val="0"/>
          <w:numId w:val="22"/>
        </w:numPr>
      </w:pPr>
      <w:r w:rsidRPr="00D24819">
        <w:t>FILTR TAPROGGE - ZESTAW NAPRAWCZY</w:t>
      </w:r>
      <w:r>
        <w:t xml:space="preserve">                              w ilości: 2kpl.</w:t>
      </w:r>
    </w:p>
    <w:p w:rsidR="00D24819" w:rsidRDefault="00D24819" w:rsidP="00D24819">
      <w:pPr>
        <w:pStyle w:val="Tekstpodstawowy"/>
        <w:numPr>
          <w:ilvl w:val="0"/>
          <w:numId w:val="22"/>
        </w:numPr>
      </w:pPr>
      <w:r w:rsidRPr="00D24819">
        <w:t>FILTR TAPROGGE-KPL.ZESTAW NAPRAWCZY</w:t>
      </w:r>
      <w:r>
        <w:t xml:space="preserve">                        w ilości: 2kpl.</w:t>
      </w:r>
    </w:p>
    <w:p w:rsidR="00D24819" w:rsidRDefault="00D24819" w:rsidP="00D24819">
      <w:pPr>
        <w:pStyle w:val="Tekstpodstawowy"/>
        <w:numPr>
          <w:ilvl w:val="0"/>
          <w:numId w:val="22"/>
        </w:numPr>
      </w:pPr>
      <w:r w:rsidRPr="00D24819">
        <w:t>FILTR TAPROGGE-WAŁ Z PRZEGUBAMI KARDANA</w:t>
      </w:r>
      <w:r>
        <w:t xml:space="preserve">               w ilości: 2kpl.</w:t>
      </w:r>
    </w:p>
    <w:p w:rsidR="00D24819" w:rsidRPr="00D24819" w:rsidRDefault="00D24819" w:rsidP="00D24819">
      <w:pPr>
        <w:pStyle w:val="Tekstpodstawowy"/>
      </w:pPr>
      <w:r>
        <w:t xml:space="preserve">         </w:t>
      </w:r>
      <w:r w:rsidRPr="00D156C8">
        <w:rPr>
          <w:highlight w:val="yellow"/>
        </w:rPr>
        <w:t>według załączonej szczegółowej specyfikacji części.</w:t>
      </w:r>
    </w:p>
    <w:bookmarkEnd w:id="0"/>
    <w:p w:rsidR="000B11FF" w:rsidRDefault="000B11FF" w:rsidP="000B11FF">
      <w:pPr>
        <w:pStyle w:val="Nagwek2"/>
        <w:numPr>
          <w:ilvl w:val="1"/>
          <w:numId w:val="1"/>
        </w:numPr>
        <w:ind w:left="792"/>
        <w:rPr>
          <w:rFonts w:asciiTheme="minorHAnsi" w:hAnsiTheme="minorHAnsi" w:cs="Arial"/>
          <w:szCs w:val="22"/>
          <w:lang w:val="pl-PL"/>
        </w:rPr>
      </w:pPr>
      <w:r w:rsidRPr="00BE22F8">
        <w:rPr>
          <w:rFonts w:asciiTheme="minorHAnsi" w:hAnsiTheme="minorHAnsi" w:cs="Arial"/>
          <w:szCs w:val="22"/>
          <w:lang w:val="pl-PL"/>
        </w:rPr>
        <w:t xml:space="preserve">Wymagany termin dostawy: </w:t>
      </w:r>
      <w:r w:rsidR="001E7EB9">
        <w:rPr>
          <w:rFonts w:asciiTheme="minorHAnsi" w:hAnsiTheme="minorHAnsi" w:cs="Arial"/>
          <w:b/>
          <w:szCs w:val="22"/>
          <w:lang w:val="pl-PL"/>
        </w:rPr>
        <w:t>do 12.12</w:t>
      </w:r>
      <w:r>
        <w:rPr>
          <w:rFonts w:asciiTheme="minorHAnsi" w:hAnsiTheme="minorHAnsi" w:cs="Arial"/>
          <w:b/>
          <w:szCs w:val="22"/>
          <w:lang w:val="pl-PL"/>
        </w:rPr>
        <w:t>.</w:t>
      </w:r>
      <w:r w:rsidRPr="00BE22F8">
        <w:rPr>
          <w:rFonts w:asciiTheme="minorHAnsi" w:hAnsiTheme="minorHAnsi" w:cs="Arial"/>
          <w:b/>
          <w:szCs w:val="22"/>
          <w:lang w:val="pl-PL"/>
        </w:rPr>
        <w:t>201</w:t>
      </w:r>
      <w:r>
        <w:rPr>
          <w:rFonts w:asciiTheme="minorHAnsi" w:hAnsiTheme="minorHAnsi" w:cs="Arial"/>
          <w:b/>
          <w:szCs w:val="22"/>
          <w:lang w:val="pl-PL"/>
        </w:rPr>
        <w:t>9</w:t>
      </w:r>
      <w:r w:rsidRPr="00BE22F8">
        <w:rPr>
          <w:rFonts w:asciiTheme="minorHAnsi" w:hAnsiTheme="minorHAnsi" w:cs="Arial"/>
          <w:b/>
          <w:szCs w:val="22"/>
          <w:lang w:val="pl-PL"/>
        </w:rPr>
        <w:t xml:space="preserve"> r.</w:t>
      </w:r>
      <w:r w:rsidRPr="00BE22F8">
        <w:rPr>
          <w:rFonts w:asciiTheme="minorHAnsi" w:hAnsiTheme="minorHAnsi" w:cs="Arial"/>
          <w:szCs w:val="22"/>
          <w:lang w:val="pl-PL"/>
        </w:rPr>
        <w:t xml:space="preserve"> </w:t>
      </w:r>
    </w:p>
    <w:p w:rsidR="00AB2F9F" w:rsidRPr="00BE22F8" w:rsidRDefault="000B11FF" w:rsidP="000B11FF">
      <w:pPr>
        <w:rPr>
          <w:rFonts w:cs="Arial"/>
        </w:rPr>
      </w:pPr>
      <w:r>
        <w:t xml:space="preserve">        1.2.  </w:t>
      </w:r>
      <w:r w:rsidR="00096D23" w:rsidRPr="00BE22F8">
        <w:rPr>
          <w:rFonts w:cs="Arial"/>
        </w:rPr>
        <w:t>Miejsce dostaw</w:t>
      </w:r>
      <w:r w:rsidR="007438B8" w:rsidRPr="00BE22F8">
        <w:rPr>
          <w:rFonts w:cs="Arial"/>
        </w:rPr>
        <w:t>y</w:t>
      </w:r>
      <w:r w:rsidR="00096D23" w:rsidRPr="00BE22F8">
        <w:rPr>
          <w:rFonts w:cs="Arial"/>
        </w:rPr>
        <w:t xml:space="preserve">: </w:t>
      </w:r>
      <w:r w:rsidR="00C61CB0" w:rsidRPr="00BE22F8">
        <w:rPr>
          <w:rFonts w:cs="Arial"/>
          <w:b/>
        </w:rPr>
        <w:t>Enea Elektrownia Połaniec Spółka Akcyjna</w:t>
      </w:r>
      <w:r w:rsidR="00C61CB0" w:rsidRPr="00BE22F8">
        <w:rPr>
          <w:rFonts w:cs="Arial"/>
        </w:rPr>
        <w:t xml:space="preserve">  </w:t>
      </w:r>
      <w:r w:rsidR="00096D23" w:rsidRPr="00BE22F8">
        <w:rPr>
          <w:rFonts w:cs="Arial"/>
          <w:b/>
        </w:rPr>
        <w:t xml:space="preserve">Zawada 26; </w:t>
      </w:r>
      <w:r w:rsidR="00AB2F9F" w:rsidRPr="00BE22F8">
        <w:rPr>
          <w:rFonts w:cs="Arial"/>
          <w:b/>
        </w:rPr>
        <w:t xml:space="preserve"> 28-230 Połaniec</w:t>
      </w:r>
      <w:r w:rsidR="00AB2F9F" w:rsidRPr="00BE22F8">
        <w:rPr>
          <w:rFonts w:cs="Arial"/>
        </w:rPr>
        <w:t xml:space="preserve">. </w:t>
      </w:r>
    </w:p>
    <w:p w:rsidR="00AB2F9F" w:rsidRPr="00FD307D" w:rsidRDefault="00AB2F9F" w:rsidP="00D10258">
      <w:pPr>
        <w:pStyle w:val="Nagwek2"/>
        <w:numPr>
          <w:ilvl w:val="0"/>
          <w:numId w:val="1"/>
        </w:numPr>
        <w:ind w:left="426" w:hanging="502"/>
        <w:rPr>
          <w:rFonts w:asciiTheme="minorHAnsi" w:hAnsiTheme="minorHAnsi" w:cs="Arial"/>
          <w:lang w:val="pl-PL"/>
        </w:rPr>
      </w:pPr>
      <w:r w:rsidRPr="00FD307D">
        <w:rPr>
          <w:rFonts w:asciiTheme="minorHAnsi" w:hAnsiTheme="minorHAnsi" w:cs="Arial"/>
          <w:szCs w:val="22"/>
          <w:lang w:val="pl-PL"/>
        </w:rPr>
        <w:t>Transport</w:t>
      </w:r>
      <w:r w:rsidR="00FB4F9B" w:rsidRPr="00FD307D">
        <w:rPr>
          <w:rFonts w:asciiTheme="minorHAnsi" w:hAnsiTheme="minorHAnsi" w:cs="Arial"/>
          <w:szCs w:val="22"/>
          <w:lang w:val="pl-PL"/>
        </w:rPr>
        <w:t xml:space="preserve"> </w:t>
      </w:r>
      <w:r w:rsidR="00FD307D" w:rsidRPr="00FD307D">
        <w:rPr>
          <w:rFonts w:asciiTheme="minorHAnsi" w:hAnsiTheme="minorHAnsi" w:cs="Arial"/>
          <w:szCs w:val="22"/>
          <w:lang w:val="pl-PL"/>
        </w:rPr>
        <w:t xml:space="preserve">z I do Zlecającego </w:t>
      </w:r>
      <w:r w:rsidRPr="00FD307D">
        <w:rPr>
          <w:rFonts w:asciiTheme="minorHAnsi" w:hAnsiTheme="minorHAnsi" w:cs="Arial"/>
          <w:szCs w:val="22"/>
          <w:lang w:val="pl-PL"/>
        </w:rPr>
        <w:t>na</w:t>
      </w:r>
      <w:r w:rsidR="00FB4F9B" w:rsidRPr="00FD307D">
        <w:rPr>
          <w:rFonts w:asciiTheme="minorHAnsi" w:hAnsiTheme="minorHAnsi" w:cs="Arial"/>
          <w:szCs w:val="22"/>
          <w:lang w:val="pl-PL"/>
        </w:rPr>
        <w:t xml:space="preserve"> </w:t>
      </w:r>
      <w:r w:rsidRPr="00FD307D">
        <w:rPr>
          <w:rFonts w:asciiTheme="minorHAnsi" w:hAnsiTheme="minorHAnsi" w:cs="Arial"/>
          <w:szCs w:val="22"/>
          <w:lang w:val="pl-PL"/>
        </w:rPr>
        <w:t>koszt</w:t>
      </w:r>
      <w:r w:rsidR="00FB4F9B" w:rsidRPr="00FD307D">
        <w:rPr>
          <w:rFonts w:asciiTheme="minorHAnsi" w:hAnsiTheme="minorHAnsi" w:cs="Arial"/>
          <w:szCs w:val="22"/>
          <w:lang w:val="pl-PL"/>
        </w:rPr>
        <w:t xml:space="preserve"> </w:t>
      </w:r>
      <w:r w:rsidRPr="00FD307D">
        <w:rPr>
          <w:rFonts w:asciiTheme="minorHAnsi" w:hAnsiTheme="minorHAnsi" w:cs="Arial"/>
          <w:szCs w:val="22"/>
          <w:lang w:val="pl-PL"/>
        </w:rPr>
        <w:t>dostawcy.</w:t>
      </w:r>
    </w:p>
    <w:p w:rsidR="00AB2F9F" w:rsidRPr="00896CCE" w:rsidRDefault="00AB2F9F" w:rsidP="00D10258">
      <w:pPr>
        <w:pStyle w:val="Nagwek2"/>
        <w:numPr>
          <w:ilvl w:val="0"/>
          <w:numId w:val="1"/>
        </w:numPr>
        <w:ind w:left="426" w:hanging="502"/>
        <w:rPr>
          <w:rFonts w:asciiTheme="minorHAnsi" w:hAnsiTheme="minorHAnsi" w:cs="Arial"/>
          <w:lang w:val="pl-PL"/>
        </w:rPr>
      </w:pPr>
      <w:r w:rsidRPr="008B4E2A">
        <w:rPr>
          <w:rFonts w:asciiTheme="minorHAnsi" w:hAnsiTheme="minorHAnsi" w:cs="Arial"/>
          <w:b/>
          <w:szCs w:val="22"/>
          <w:lang w:val="pl-PL"/>
        </w:rPr>
        <w:t>Ofert</w:t>
      </w:r>
      <w:r w:rsidR="00896CCE" w:rsidRPr="008B4E2A">
        <w:rPr>
          <w:rFonts w:asciiTheme="minorHAnsi" w:hAnsiTheme="minorHAnsi" w:cs="Arial"/>
          <w:b/>
          <w:szCs w:val="22"/>
          <w:lang w:val="pl-PL"/>
        </w:rPr>
        <w:t>ę</w:t>
      </w:r>
      <w:r w:rsidR="00FB4F9B" w:rsidRPr="008B4E2A">
        <w:rPr>
          <w:rFonts w:asciiTheme="minorHAnsi" w:hAnsiTheme="minorHAnsi" w:cs="Arial"/>
          <w:b/>
          <w:szCs w:val="22"/>
          <w:lang w:val="pl-PL"/>
        </w:rPr>
        <w:t xml:space="preserve"> </w:t>
      </w:r>
      <w:r w:rsidR="00896CCE" w:rsidRPr="008B4E2A">
        <w:rPr>
          <w:rFonts w:asciiTheme="minorHAnsi" w:hAnsiTheme="minorHAnsi" w:cs="Arial"/>
          <w:b/>
          <w:szCs w:val="22"/>
          <w:lang w:val="pl-PL"/>
        </w:rPr>
        <w:t>należy składać tylko w PLN</w:t>
      </w:r>
      <w:r w:rsidR="008B4E2A" w:rsidRPr="008B4E2A">
        <w:rPr>
          <w:rFonts w:asciiTheme="minorHAnsi" w:hAnsiTheme="minorHAnsi" w:cs="Arial"/>
          <w:b/>
          <w:szCs w:val="22"/>
          <w:lang w:val="pl-PL"/>
        </w:rPr>
        <w:t xml:space="preserve"> </w:t>
      </w:r>
      <w:r w:rsidR="00896CCE" w:rsidRPr="008B4E2A">
        <w:rPr>
          <w:rFonts w:asciiTheme="minorHAnsi" w:hAnsiTheme="minorHAnsi" w:cs="Arial"/>
          <w:b/>
          <w:szCs w:val="22"/>
          <w:lang w:val="pl-PL"/>
        </w:rPr>
        <w:t xml:space="preserve">i </w:t>
      </w:r>
      <w:r w:rsidRPr="008B4E2A">
        <w:rPr>
          <w:rFonts w:asciiTheme="minorHAnsi" w:hAnsiTheme="minorHAnsi" w:cs="Arial"/>
          <w:b/>
          <w:szCs w:val="22"/>
          <w:lang w:val="pl-PL"/>
        </w:rPr>
        <w:t>powinna</w:t>
      </w:r>
      <w:r w:rsidR="00896CCE" w:rsidRPr="008B4E2A">
        <w:rPr>
          <w:rFonts w:asciiTheme="minorHAnsi" w:hAnsiTheme="minorHAnsi" w:cs="Arial"/>
          <w:b/>
          <w:szCs w:val="22"/>
          <w:lang w:val="pl-PL"/>
        </w:rPr>
        <w:t xml:space="preserve"> ona</w:t>
      </w:r>
      <w:r w:rsidR="00FB4F9B" w:rsidRPr="00896CCE">
        <w:rPr>
          <w:rFonts w:asciiTheme="minorHAnsi" w:hAnsiTheme="minorHAnsi" w:cs="Arial"/>
          <w:b/>
          <w:szCs w:val="22"/>
          <w:lang w:val="pl-PL"/>
        </w:rPr>
        <w:t xml:space="preserve"> </w:t>
      </w:r>
      <w:r w:rsidRPr="00896CCE">
        <w:rPr>
          <w:rFonts w:asciiTheme="minorHAnsi" w:hAnsiTheme="minorHAnsi" w:cs="Arial"/>
          <w:b/>
          <w:szCs w:val="22"/>
          <w:lang w:val="pl-PL"/>
        </w:rPr>
        <w:t>zawierać</w:t>
      </w:r>
      <w:r w:rsidRPr="00896CCE">
        <w:rPr>
          <w:rFonts w:asciiTheme="minorHAnsi" w:hAnsiTheme="minorHAnsi" w:cs="Arial"/>
          <w:szCs w:val="22"/>
          <w:lang w:val="pl-PL"/>
        </w:rPr>
        <w:t>:</w:t>
      </w:r>
    </w:p>
    <w:p w:rsidR="00AB2F9F" w:rsidRPr="00BE22F8" w:rsidRDefault="00AB2F9F" w:rsidP="00944179">
      <w:pPr>
        <w:numPr>
          <w:ilvl w:val="1"/>
          <w:numId w:val="1"/>
        </w:numPr>
        <w:spacing w:after="0" w:line="360" w:lineRule="auto"/>
        <w:contextualSpacing/>
        <w:jc w:val="both"/>
        <w:rPr>
          <w:rFonts w:cs="Arial"/>
        </w:rPr>
      </w:pPr>
      <w:r w:rsidRPr="00BE22F8">
        <w:rPr>
          <w:rFonts w:cs="Arial"/>
        </w:rPr>
        <w:t>Zakres dostaw</w:t>
      </w:r>
      <w:r w:rsidR="00E54D99" w:rsidRPr="00BE22F8">
        <w:rPr>
          <w:rFonts w:cs="Arial"/>
        </w:rPr>
        <w:t>.</w:t>
      </w:r>
    </w:p>
    <w:p w:rsidR="00AB2F9F" w:rsidRPr="00BE22F8" w:rsidRDefault="00DC3D04" w:rsidP="00944179">
      <w:pPr>
        <w:numPr>
          <w:ilvl w:val="1"/>
          <w:numId w:val="1"/>
        </w:numPr>
        <w:spacing w:after="0" w:line="360" w:lineRule="auto"/>
        <w:contextualSpacing/>
        <w:jc w:val="both"/>
        <w:rPr>
          <w:rFonts w:cs="Arial"/>
        </w:rPr>
      </w:pPr>
      <w:r w:rsidRPr="00BE22F8">
        <w:rPr>
          <w:rFonts w:cs="Arial"/>
        </w:rPr>
        <w:t>Terminy dostaw</w:t>
      </w:r>
      <w:r w:rsidR="00E54D99" w:rsidRPr="00BE22F8">
        <w:rPr>
          <w:rFonts w:cs="Arial"/>
        </w:rPr>
        <w:t>.</w:t>
      </w:r>
    </w:p>
    <w:p w:rsidR="00D50C4C" w:rsidRPr="009E3253" w:rsidRDefault="006412F2" w:rsidP="0041625E">
      <w:pPr>
        <w:pStyle w:val="Akapitzlist"/>
        <w:numPr>
          <w:ilvl w:val="1"/>
          <w:numId w:val="1"/>
        </w:numPr>
        <w:spacing w:before="120" w:after="0" w:line="240" w:lineRule="auto"/>
        <w:jc w:val="both"/>
      </w:pPr>
      <w:r w:rsidRPr="00B30328">
        <w:rPr>
          <w:rFonts w:cs="Arial"/>
        </w:rPr>
        <w:t>Wymagane:</w:t>
      </w:r>
      <w:r w:rsidR="00B30328" w:rsidRPr="00B30328">
        <w:rPr>
          <w:rFonts w:cs="Arial"/>
        </w:rPr>
        <w:t xml:space="preserve"> </w:t>
      </w:r>
      <w:r w:rsidR="00E12002">
        <w:rPr>
          <w:rFonts w:cs="Arial"/>
        </w:rPr>
        <w:t>a</w:t>
      </w:r>
      <w:r w:rsidR="000B11FF">
        <w:rPr>
          <w:rFonts w:cs="Arial"/>
        </w:rPr>
        <w:t>test, certyfikat</w:t>
      </w:r>
      <w:r w:rsidR="002F488B">
        <w:rPr>
          <w:rFonts w:cs="Arial"/>
        </w:rPr>
        <w:t>, poświadczenia</w:t>
      </w:r>
      <w:r w:rsidR="00B05A49">
        <w:rPr>
          <w:rFonts w:cs="Arial"/>
        </w:rPr>
        <w:t>.</w:t>
      </w:r>
    </w:p>
    <w:p w:rsidR="006412F2" w:rsidRPr="00BE22F8" w:rsidRDefault="00D26182" w:rsidP="00BE22F8">
      <w:pPr>
        <w:numPr>
          <w:ilvl w:val="1"/>
          <w:numId w:val="1"/>
        </w:numPr>
        <w:spacing w:after="0" w:line="360" w:lineRule="auto"/>
        <w:contextualSpacing/>
        <w:jc w:val="both"/>
        <w:rPr>
          <w:rFonts w:cs="Arial"/>
        </w:rPr>
      </w:pPr>
      <w:r>
        <w:rPr>
          <w:rFonts w:cs="Arial"/>
        </w:rPr>
        <w:t>Gwarancja</w:t>
      </w:r>
      <w:r w:rsidR="00FD307D">
        <w:rPr>
          <w:rFonts w:cs="Arial"/>
        </w:rPr>
        <w:t>.</w:t>
      </w:r>
    </w:p>
    <w:p w:rsidR="00AB2F9F" w:rsidRPr="00BE22F8" w:rsidRDefault="00AB2F9F" w:rsidP="00944179">
      <w:pPr>
        <w:numPr>
          <w:ilvl w:val="1"/>
          <w:numId w:val="1"/>
        </w:numPr>
        <w:spacing w:after="0" w:line="360" w:lineRule="auto"/>
        <w:contextualSpacing/>
        <w:jc w:val="both"/>
        <w:rPr>
          <w:rFonts w:cs="Arial"/>
        </w:rPr>
      </w:pPr>
      <w:r w:rsidRPr="00BE22F8">
        <w:rPr>
          <w:rFonts w:cs="Arial"/>
        </w:rPr>
        <w:t>Termin płatności faktur nie krótszy niż 30</w:t>
      </w:r>
      <w:r w:rsidR="00DC3D04" w:rsidRPr="00BE22F8">
        <w:rPr>
          <w:rFonts w:cs="Arial"/>
        </w:rPr>
        <w:t xml:space="preserve"> dni od daty otrzymania faktury,</w:t>
      </w:r>
    </w:p>
    <w:p w:rsidR="00E54D99" w:rsidRPr="00BE22F8" w:rsidRDefault="00E249CD" w:rsidP="00944179">
      <w:pPr>
        <w:numPr>
          <w:ilvl w:val="1"/>
          <w:numId w:val="1"/>
        </w:numPr>
        <w:spacing w:after="0" w:line="360" w:lineRule="auto"/>
        <w:contextualSpacing/>
        <w:jc w:val="both"/>
        <w:rPr>
          <w:rFonts w:cs="Arial"/>
        </w:rPr>
      </w:pPr>
      <w:r w:rsidRPr="00BE22F8">
        <w:rPr>
          <w:rFonts w:cs="Arial"/>
        </w:rPr>
        <w:t>Termin ważności oferty</w:t>
      </w:r>
      <w:r w:rsidR="00E54D99" w:rsidRPr="00BE22F8">
        <w:rPr>
          <w:rFonts w:cs="Arial"/>
        </w:rPr>
        <w:t>.</w:t>
      </w:r>
      <w:r w:rsidRPr="00BE22F8">
        <w:rPr>
          <w:rFonts w:cs="Arial"/>
        </w:rPr>
        <w:t xml:space="preserve"> </w:t>
      </w:r>
    </w:p>
    <w:p w:rsidR="009609FB" w:rsidRDefault="00AD26C5" w:rsidP="00BE22F8">
      <w:pPr>
        <w:numPr>
          <w:ilvl w:val="1"/>
          <w:numId w:val="1"/>
        </w:numPr>
        <w:spacing w:after="0" w:line="360" w:lineRule="auto"/>
        <w:contextualSpacing/>
        <w:jc w:val="both"/>
        <w:rPr>
          <w:rFonts w:cs="Arial"/>
        </w:rPr>
      </w:pPr>
      <w:r>
        <w:rPr>
          <w:rFonts w:cs="Arial"/>
        </w:rPr>
        <w:t>Okres jej ważności.</w:t>
      </w:r>
    </w:p>
    <w:p w:rsidR="00DB5B20" w:rsidRPr="00753F80" w:rsidRDefault="00DB5B20" w:rsidP="00DB5B20">
      <w:pPr>
        <w:pStyle w:val="Akapitzlist"/>
        <w:numPr>
          <w:ilvl w:val="0"/>
          <w:numId w:val="1"/>
        </w:numPr>
        <w:spacing w:after="120" w:line="240" w:lineRule="auto"/>
        <w:ind w:left="283" w:hanging="357"/>
        <w:contextualSpacing w:val="0"/>
        <w:jc w:val="both"/>
      </w:pPr>
      <w:r w:rsidRPr="00753F80">
        <w:t>Oświadczenia:</w:t>
      </w:r>
    </w:p>
    <w:p w:rsidR="00DB5B20" w:rsidRPr="006A4C0E"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zapoz</w:t>
      </w:r>
      <w:r>
        <w:rPr>
          <w:rFonts w:cs="Arial"/>
          <w:lang w:eastAsia="ja-JP"/>
        </w:rPr>
        <w:t>naniu się z ogłoszeniem</w:t>
      </w:r>
      <w:r w:rsidR="002F488B">
        <w:rPr>
          <w:rFonts w:cs="Arial"/>
          <w:lang w:eastAsia="ja-JP"/>
        </w:rPr>
        <w:t>, warunkami aukcji</w:t>
      </w:r>
      <w:r w:rsidR="00FD307D">
        <w:rPr>
          <w:rFonts w:cs="Arial"/>
          <w:lang w:eastAsia="ja-JP"/>
        </w:rPr>
        <w:t xml:space="preserve"> </w:t>
      </w:r>
      <w:r>
        <w:rPr>
          <w:rFonts w:cs="Arial"/>
          <w:lang w:eastAsia="ja-JP"/>
        </w:rPr>
        <w:t xml:space="preserve">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00EF7EAB">
        <w:rPr>
          <w:rFonts w:cs="Arial"/>
          <w:lang w:eastAsia="ja-JP"/>
        </w:rPr>
        <w:t xml:space="preserve"> i akceptacji załączonego projektu umowy,</w:t>
      </w:r>
    </w:p>
    <w:p w:rsidR="00DB5B20" w:rsidRPr="00545BEF" w:rsidRDefault="00EF7EAB"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 xml:space="preserve">o </w:t>
      </w:r>
      <w:r w:rsidR="00DB5B20" w:rsidRPr="00632AFA">
        <w:rPr>
          <w:rFonts w:cs="Arial"/>
          <w:lang w:eastAsia="ja-JP"/>
        </w:rPr>
        <w:t>posiadaniu uprawnień niezbędnych do wykonania przedmiotu zamówienia zgodnie z odpowiednimi przepisami prawa powszechnie obowiązującego, jeżeli nakładają one obowiązek posiadania takich uprawnień,</w:t>
      </w:r>
    </w:p>
    <w:p w:rsid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DB5B20" w:rsidRP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DB5B20">
        <w:rPr>
          <w:rFonts w:eastAsia="Tahoma,Bold" w:cstheme="minorHAnsi"/>
          <w:bCs/>
          <w:color w:val="000000" w:themeColor="text1"/>
        </w:rPr>
        <w:t>o profilu działalności zbliżonym do będącego przedmiotem przetargu</w:t>
      </w:r>
    </w:p>
    <w:p w:rsidR="00DB5B20" w:rsidRP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DB5B20">
        <w:rPr>
          <w:rFonts w:cs="Arial"/>
          <w:lang w:eastAsia="ja-JP"/>
        </w:rPr>
        <w:t>o kompletności oferty pod względem dokumentacji, koniecznej do zawarcia umowy,</w:t>
      </w:r>
    </w:p>
    <w:p w:rsidR="00DB5B20" w:rsidRPr="00632AFA"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632AFA">
        <w:rPr>
          <w:rFonts w:cs="Arial"/>
          <w:lang w:eastAsia="ja-JP"/>
        </w:rPr>
        <w:t>o spełnieniu wszystkich wymagań Zamawiającego określonych specyfikacji,</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zastosowaniu rozwiązań spełniających warunki norm jakościowych,</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kompletności oferty pod względem dokumentacji, dostaw,</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spełnieniu wszystkich wymagań Zamawiającego określonych w zapytaniu ofertowym,</w:t>
      </w:r>
    </w:p>
    <w:p w:rsid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970F7A">
        <w:rPr>
          <w:rFonts w:cs="Arial"/>
          <w:lang w:eastAsia="ja-JP"/>
        </w:rPr>
        <w:t>o niezaleganiu z podatkami oraz ze składkami na ubezpieczenie zdrowotne lub społeczne,</w:t>
      </w:r>
    </w:p>
    <w:p w:rsidR="00DB5B20" w:rsidRPr="00970F7A"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970F7A">
        <w:rPr>
          <w:rFonts w:cs="Arial"/>
          <w:lang w:eastAsia="ja-JP"/>
        </w:rPr>
        <w:t>o znajdowaniu  się w sytuacji ekonomicznej i finansowej zapewniającej wykonanie     zamówienia.</w:t>
      </w:r>
    </w:p>
    <w:p w:rsidR="00DB5B20" w:rsidRPr="00636041"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632AFA">
        <w:rPr>
          <w:rFonts w:cs="Arial"/>
          <w:lang w:eastAsia="ja-JP"/>
        </w:rPr>
        <w:lastRenderedPageBreak/>
        <w:t>o nie posiadaniu powiązań z Zamawiającym, które prowadzą lub mogłyby prowadzić do braku Niezależności lub Konfliktu Interesów w związku z realizacją przez reprezentowany przeze mnie (przez nas) podmiot przedmiotu zamówienia,</w:t>
      </w:r>
    </w:p>
    <w:p w:rsidR="00DB5B20" w:rsidRPr="00C00D72"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C00D72">
        <w:rPr>
          <w:rFonts w:cs="Arial"/>
          <w:lang w:eastAsia="ja-JP"/>
        </w:rPr>
        <w:t>o nie podleganiu wykluczeniu z postępowania,</w:t>
      </w:r>
    </w:p>
    <w:p w:rsidR="00DB5B20"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DB5B20" w:rsidRPr="00753F80"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753F80">
        <w:rPr>
          <w:rFonts w:cs="Arial"/>
          <w:lang w:eastAsia="ja-JP"/>
        </w:rPr>
        <w:t>o wykonaniu zamówienia  samodzielnie / z udziałem podwykonawców</w:t>
      </w:r>
    </w:p>
    <w:p w:rsidR="00DB5B20" w:rsidRPr="00C70607"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DB5B20" w:rsidRPr="00BE22F8"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DB5B20" w:rsidRPr="00BE22F8" w:rsidRDefault="00DB5B20" w:rsidP="00DB5B20">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 xml:space="preserve">Warunkiem dopuszczenia do przetargu jest </w:t>
      </w:r>
      <w:r>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rsidR="00DB5B20" w:rsidRPr="00914E24"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O</w:t>
      </w:r>
      <w:r w:rsidRPr="00BE22F8">
        <w:rPr>
          <w:rFonts w:cs="Arial"/>
          <w:lang w:eastAsia="ja-JP"/>
        </w:rPr>
        <w:t xml:space="preserve">świadczenia oferenta o wypełnieniu obowiązku informacyjnego przewidzianego w art.  </w:t>
      </w:r>
      <w:r w:rsidRPr="00914E24">
        <w:rPr>
          <w:rFonts w:cs="Arial"/>
          <w:lang w:eastAsia="ja-JP"/>
        </w:rPr>
        <w:t>13 lub art. 14 RODO wobec osób fizycznych, od których dane osobowe bezpośrednio lub pośrednio pozyskał, którego wzór stanowi załącznik nr 2 do ogłoszenia.</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W</w:t>
      </w:r>
      <w:r w:rsidRPr="00BE22F8">
        <w:rPr>
          <w:rFonts w:cs="Arial"/>
          <w:lang w:eastAsia="ja-JP"/>
        </w:rPr>
        <w:t xml:space="preserve"> przypadku gdy oferent jest osobą fizyczną oświadczenia oferenta o wyrażeniu </w:t>
      </w:r>
      <w:r w:rsidRPr="008C0370">
        <w:rPr>
          <w:rFonts w:cs="Arial"/>
          <w:lang w:eastAsia="ja-JP"/>
        </w:rPr>
        <w:t>zgody na przetwarzanie przez Enea Połaniec S.A. danych osobowych</w:t>
      </w:r>
      <w:r w:rsidRPr="00BE22F8">
        <w:rPr>
          <w:rFonts w:cs="Arial"/>
          <w:lang w:eastAsia="ja-JP"/>
        </w:rPr>
        <w:t>, którego wzór stanowi załącznik nr 3 do ogłoszenia.</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 xml:space="preserve"> Integralną częścią ogłoszenia jest klauzula informacyjna wynikająca z obowiązku informacyjnego Administratora (Enea Połaniec S.A.) stanowiąca Załącznik nr 4 do ogłoszenia.</w:t>
      </w:r>
    </w:p>
    <w:p w:rsidR="00253F7F" w:rsidRDefault="00DB5B20" w:rsidP="00D10258">
      <w:pPr>
        <w:pStyle w:val="Nagwek2"/>
        <w:numPr>
          <w:ilvl w:val="0"/>
          <w:numId w:val="1"/>
        </w:numPr>
        <w:ind w:left="426" w:hanging="502"/>
        <w:rPr>
          <w:rFonts w:asciiTheme="minorHAnsi" w:hAnsiTheme="minorHAnsi" w:cs="Arial"/>
          <w:szCs w:val="22"/>
        </w:rPr>
      </w:pPr>
      <w:r>
        <w:rPr>
          <w:rFonts w:asciiTheme="minorHAnsi" w:hAnsiTheme="minorHAnsi" w:cs="Arial"/>
          <w:szCs w:val="22"/>
        </w:rPr>
        <w:t>K</w:t>
      </w:r>
      <w:r w:rsidR="0015782C" w:rsidRPr="00BE22F8">
        <w:rPr>
          <w:rFonts w:asciiTheme="minorHAnsi" w:hAnsiTheme="minorHAnsi" w:cs="Arial"/>
          <w:szCs w:val="22"/>
        </w:rPr>
        <w:t>ryterium oceny ofert: 100% cena</w:t>
      </w:r>
      <w:r w:rsidR="007438B8" w:rsidRPr="00BE22F8">
        <w:rPr>
          <w:rFonts w:asciiTheme="minorHAnsi" w:hAnsiTheme="minorHAnsi" w:cs="Arial"/>
          <w:szCs w:val="22"/>
        </w:rPr>
        <w:t>.</w:t>
      </w:r>
    </w:p>
    <w:tbl>
      <w:tblPr>
        <w:tblW w:w="0" w:type="auto"/>
        <w:tblCellMar>
          <w:left w:w="0" w:type="dxa"/>
          <w:right w:w="0" w:type="dxa"/>
        </w:tblCellMar>
        <w:tblLook w:val="04A0" w:firstRow="1" w:lastRow="0" w:firstColumn="1" w:lastColumn="0" w:noHBand="0" w:noVBand="1"/>
      </w:tblPr>
      <w:tblGrid>
        <w:gridCol w:w="4394"/>
        <w:gridCol w:w="3818"/>
      </w:tblGrid>
      <w:tr w:rsidR="001A5075" w:rsidRPr="008F4A04" w:rsidTr="0027565E">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BE22F8">
            <w:pPr>
              <w:pStyle w:val="Akapitzlist"/>
              <w:autoSpaceDE w:val="0"/>
              <w:autoSpaceDN w:val="0"/>
              <w:spacing w:after="0" w:line="319"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27565E">
            <w:pPr>
              <w:pStyle w:val="Akapitzlist"/>
              <w:autoSpaceDE w:val="0"/>
              <w:autoSpaceDN w:val="0"/>
              <w:spacing w:after="0" w:line="319"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rsidR="001A5075" w:rsidRPr="008F4A04" w:rsidRDefault="001A5075" w:rsidP="0027565E">
            <w:pPr>
              <w:pStyle w:val="Akapitzlist"/>
              <w:autoSpaceDE w:val="0"/>
              <w:autoSpaceDN w:val="0"/>
              <w:spacing w:after="0" w:line="319"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A5075" w:rsidRPr="008F4A04" w:rsidTr="0027565E">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A5075" w:rsidRPr="008F4A04" w:rsidRDefault="001A5075" w:rsidP="0027565E">
            <w:pPr>
              <w:spacing w:line="319" w:lineRule="auto"/>
              <w:jc w:val="center"/>
              <w:rPr>
                <w:rFonts w:ascii="Franklin Gothic Book" w:hAnsi="Franklin Gothic Book" w:cs="Arial"/>
              </w:rPr>
            </w:pPr>
            <w:r w:rsidRPr="008F4A04">
              <w:rPr>
                <w:rFonts w:ascii="Franklin Gothic Book" w:hAnsi="Franklin Gothic Book"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1A5075" w:rsidRPr="008F4A04" w:rsidRDefault="001A5075" w:rsidP="0027565E">
            <w:pPr>
              <w:pStyle w:val="Akapitzlist"/>
              <w:autoSpaceDE w:val="0"/>
              <w:autoSpaceDN w:val="0"/>
              <w:spacing w:after="0" w:line="319" w:lineRule="auto"/>
              <w:ind w:left="291"/>
              <w:jc w:val="center"/>
              <w:rPr>
                <w:rFonts w:ascii="Franklin Gothic Book" w:hAnsi="Franklin Gothic Book" w:cs="Arial"/>
                <w:b/>
                <w:bCs/>
              </w:rPr>
            </w:pPr>
            <w:r w:rsidRPr="008F4A04">
              <w:rPr>
                <w:rFonts w:ascii="Franklin Gothic Book" w:hAnsi="Franklin Gothic Book" w:cs="Arial"/>
                <w:b/>
                <w:bCs/>
              </w:rPr>
              <w:t>100%</w:t>
            </w:r>
          </w:p>
        </w:tc>
      </w:tr>
    </w:tbl>
    <w:p w:rsidR="001A5075" w:rsidRPr="00BE22F8" w:rsidRDefault="001A5075" w:rsidP="00BE22F8">
      <w:pPr>
        <w:spacing w:after="0" w:line="319"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rsidR="001A5075" w:rsidRPr="00BE22F8" w:rsidRDefault="001A5075" w:rsidP="001A5075">
      <w:pPr>
        <w:spacing w:line="319" w:lineRule="auto"/>
        <w:ind w:left="720"/>
      </w:pPr>
      <w:r w:rsidRPr="00BE22F8">
        <w:t>(porównywana będzie Cena netto zawierająca podatek VAT)</w:t>
      </w:r>
    </w:p>
    <w:p w:rsidR="001A5075" w:rsidRPr="00BE22F8" w:rsidRDefault="001A5075" w:rsidP="001A5075">
      <w:pPr>
        <w:spacing w:line="319"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rsidR="001A5075" w:rsidRPr="00BE22F8" w:rsidRDefault="001A5075" w:rsidP="001A5075">
      <w:pPr>
        <w:spacing w:line="319" w:lineRule="auto"/>
        <w:ind w:left="720"/>
        <w:rPr>
          <w:i/>
          <w:iCs/>
        </w:rPr>
      </w:pPr>
      <w:r w:rsidRPr="00BE22F8">
        <w:rPr>
          <w:i/>
          <w:iCs/>
        </w:rPr>
        <w:t>gdzie</w:t>
      </w:r>
    </w:p>
    <w:p w:rsidR="001A5075" w:rsidRPr="00BE22F8" w:rsidRDefault="001A5075" w:rsidP="00BE22F8">
      <w:pPr>
        <w:spacing w:after="0" w:line="319" w:lineRule="auto"/>
        <w:jc w:val="both"/>
        <w:rPr>
          <w:i/>
          <w:iCs/>
        </w:rPr>
      </w:pPr>
      <w:r w:rsidRPr="00BE22F8">
        <w:rPr>
          <w:i/>
          <w:iCs/>
        </w:rPr>
        <w:t>Cn – wynagrodzenie  najniższe  z ocenianych Ofert/najniższa wartość oferty (brutto),</w:t>
      </w:r>
    </w:p>
    <w:p w:rsidR="001A5075" w:rsidRPr="00BE22F8" w:rsidRDefault="001A5075" w:rsidP="00BE22F8">
      <w:pPr>
        <w:spacing w:after="0" w:line="319" w:lineRule="auto"/>
        <w:rPr>
          <w:i/>
          <w:iCs/>
        </w:rPr>
      </w:pPr>
      <w:r w:rsidRPr="00BE22F8">
        <w:rPr>
          <w:i/>
          <w:iCs/>
        </w:rPr>
        <w:t>Co – wynagrodzenie ocenianej Oferty/wartość ocenianej oferty (brutto).</w:t>
      </w:r>
    </w:p>
    <w:p w:rsidR="008B7060" w:rsidRPr="00BE22F8" w:rsidRDefault="00AB2F9F" w:rsidP="00D10258">
      <w:pPr>
        <w:pStyle w:val="Nagwek2"/>
        <w:numPr>
          <w:ilvl w:val="0"/>
          <w:numId w:val="1"/>
        </w:numPr>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rsidR="006412F2" w:rsidRPr="00BC0C0C" w:rsidRDefault="0059158F" w:rsidP="006412F2">
      <w:pPr>
        <w:pStyle w:val="Nagwek2"/>
        <w:numPr>
          <w:ilvl w:val="0"/>
          <w:numId w:val="1"/>
        </w:numPr>
        <w:ind w:left="426" w:hanging="502"/>
        <w:rPr>
          <w:rFonts w:asciiTheme="minorHAnsi" w:hAnsiTheme="minorHAnsi" w:cs="Arial"/>
          <w:color w:val="00B050"/>
          <w:szCs w:val="22"/>
          <w:lang w:val="pl-PL"/>
        </w:rPr>
      </w:pPr>
      <w:r w:rsidRPr="00BE22F8">
        <w:rPr>
          <w:rFonts w:asciiTheme="minorHAnsi" w:hAnsiTheme="minorHAnsi" w:cs="Arial"/>
          <w:bCs w:val="0"/>
          <w:iCs w:val="0"/>
          <w:lang w:val="pl-PL"/>
        </w:rPr>
        <w:t>Planowany termin zakończenia postępowania przetargowego i wybór dostawcy</w:t>
      </w:r>
      <w:r w:rsidR="006526DD" w:rsidRPr="00BE22F8">
        <w:rPr>
          <w:rFonts w:asciiTheme="minorHAnsi" w:hAnsiTheme="minorHAnsi" w:cs="Arial"/>
          <w:bCs w:val="0"/>
          <w:iCs w:val="0"/>
          <w:lang w:val="pl-PL"/>
        </w:rPr>
        <w:t xml:space="preserve"> </w:t>
      </w:r>
      <w:r w:rsidRPr="00BE22F8">
        <w:rPr>
          <w:rFonts w:asciiTheme="minorHAnsi" w:hAnsiTheme="minorHAnsi" w:cs="Arial"/>
          <w:bCs w:val="0"/>
          <w:iCs w:val="0"/>
          <w:lang w:val="pl-PL"/>
        </w:rPr>
        <w:t xml:space="preserve">do </w:t>
      </w:r>
      <w:r w:rsidRPr="009E3253">
        <w:rPr>
          <w:rFonts w:asciiTheme="minorHAnsi" w:hAnsiTheme="minorHAnsi" w:cs="Arial"/>
          <w:bCs w:val="0"/>
          <w:iCs w:val="0"/>
          <w:lang w:val="pl-PL"/>
        </w:rPr>
        <w:t xml:space="preserve">dnia  </w:t>
      </w:r>
      <w:r w:rsidR="00F63B52">
        <w:rPr>
          <w:rFonts w:asciiTheme="minorHAnsi" w:hAnsiTheme="minorHAnsi" w:cs="Arial"/>
          <w:bCs w:val="0"/>
          <w:iCs w:val="0"/>
          <w:lang w:val="pl-PL"/>
        </w:rPr>
        <w:t>22</w:t>
      </w:r>
      <w:r w:rsidR="00B05A49">
        <w:rPr>
          <w:rFonts w:asciiTheme="minorHAnsi" w:hAnsiTheme="minorHAnsi" w:cs="Arial"/>
          <w:bCs w:val="0"/>
          <w:iCs w:val="0"/>
          <w:lang w:val="pl-PL"/>
        </w:rPr>
        <w:t>.11</w:t>
      </w:r>
      <w:r w:rsidR="00C23F0C" w:rsidRPr="009E3253">
        <w:rPr>
          <w:rFonts w:asciiTheme="minorHAnsi" w:hAnsiTheme="minorHAnsi" w:cs="Arial"/>
          <w:bCs w:val="0"/>
          <w:iCs w:val="0"/>
          <w:lang w:val="pl-PL"/>
        </w:rPr>
        <w:t>.</w:t>
      </w:r>
      <w:r w:rsidR="00855199" w:rsidRPr="009E3253">
        <w:rPr>
          <w:rFonts w:asciiTheme="minorHAnsi" w:hAnsiTheme="minorHAnsi" w:cs="Arial"/>
          <w:bCs w:val="0"/>
          <w:iCs w:val="0"/>
          <w:lang w:val="pl-PL"/>
        </w:rPr>
        <w:t>2019</w:t>
      </w:r>
      <w:r w:rsidRPr="009E3253">
        <w:rPr>
          <w:rFonts w:asciiTheme="minorHAnsi" w:hAnsiTheme="minorHAnsi" w:cs="Arial"/>
          <w:bCs w:val="0"/>
          <w:iCs w:val="0"/>
          <w:lang w:val="pl-PL"/>
        </w:rPr>
        <w:t xml:space="preserve">r. </w:t>
      </w:r>
    </w:p>
    <w:p w:rsidR="00D64C5F" w:rsidRPr="00BE22F8" w:rsidRDefault="003264D5" w:rsidP="00BE22F8">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Zamówienie</w:t>
      </w:r>
      <w:r w:rsidR="00D64C5F" w:rsidRPr="00BE22F8">
        <w:rPr>
          <w:rFonts w:asciiTheme="minorHAnsi" w:hAnsiTheme="minorHAnsi" w:cs="Arial"/>
          <w:lang w:val="pl-PL"/>
        </w:rPr>
        <w:t xml:space="preserve"> będzie z</w:t>
      </w:r>
      <w:r w:rsidRPr="00BE22F8">
        <w:rPr>
          <w:rFonts w:asciiTheme="minorHAnsi" w:hAnsiTheme="minorHAnsi" w:cs="Arial"/>
          <w:lang w:val="pl-PL"/>
        </w:rPr>
        <w:t>ło</w:t>
      </w:r>
      <w:r w:rsidR="000F7C60" w:rsidRPr="00BE22F8">
        <w:rPr>
          <w:rFonts w:asciiTheme="minorHAnsi" w:hAnsiTheme="minorHAnsi" w:cs="Arial"/>
          <w:lang w:val="pl-PL"/>
        </w:rPr>
        <w:t>ż</w:t>
      </w:r>
      <w:r w:rsidRPr="00BE22F8">
        <w:rPr>
          <w:rFonts w:asciiTheme="minorHAnsi" w:hAnsiTheme="minorHAnsi" w:cs="Arial"/>
          <w:lang w:val="pl-PL"/>
        </w:rPr>
        <w:t>one</w:t>
      </w:r>
      <w:r w:rsidR="00D64C5F" w:rsidRPr="00BE22F8">
        <w:rPr>
          <w:rFonts w:asciiTheme="minorHAnsi" w:hAnsiTheme="minorHAnsi" w:cs="Arial"/>
          <w:lang w:val="pl-PL"/>
        </w:rPr>
        <w:t xml:space="preserve"> zgodnie Ogólny</w:t>
      </w:r>
      <w:r w:rsidRPr="00BE22F8">
        <w:rPr>
          <w:rFonts w:asciiTheme="minorHAnsi" w:hAnsiTheme="minorHAnsi" w:cs="Arial"/>
          <w:lang w:val="pl-PL"/>
        </w:rPr>
        <w:t>mi</w:t>
      </w:r>
      <w:r w:rsidR="00D64C5F" w:rsidRPr="00BE22F8">
        <w:rPr>
          <w:rFonts w:asciiTheme="minorHAnsi" w:hAnsiTheme="minorHAnsi" w:cs="Arial"/>
          <w:lang w:val="pl-PL"/>
        </w:rPr>
        <w:t xml:space="preserve"> Warunka</w:t>
      </w:r>
      <w:r w:rsidRPr="00BE22F8">
        <w:rPr>
          <w:rFonts w:asciiTheme="minorHAnsi" w:hAnsiTheme="minorHAnsi" w:cs="Arial"/>
          <w:lang w:val="pl-PL"/>
        </w:rPr>
        <w:t>mi</w:t>
      </w:r>
      <w:r w:rsidR="00D64C5F" w:rsidRPr="00BE22F8">
        <w:rPr>
          <w:rFonts w:asciiTheme="minorHAnsi" w:hAnsiTheme="minorHAnsi" w:cs="Arial"/>
          <w:lang w:val="pl-PL"/>
        </w:rPr>
        <w:t xml:space="preserve"> Zakupu </w:t>
      </w:r>
      <w:r w:rsidR="00EC0D5D" w:rsidRPr="00BE22F8">
        <w:rPr>
          <w:rFonts w:asciiTheme="minorHAnsi" w:hAnsiTheme="minorHAnsi" w:cs="Arial"/>
          <w:lang w:val="pl-PL"/>
        </w:rPr>
        <w:t xml:space="preserve">Towarów </w:t>
      </w:r>
      <w:r w:rsidR="00D64C5F" w:rsidRPr="00BE22F8">
        <w:rPr>
          <w:rFonts w:asciiTheme="minorHAnsi" w:hAnsiTheme="minorHAnsi" w:cs="Arial"/>
          <w:lang w:val="pl-PL"/>
        </w:rPr>
        <w:t>Enea Połaniec S.A. umieszczonych na stronie:</w:t>
      </w:r>
    </w:p>
    <w:p w:rsidR="0050494E" w:rsidRPr="00BE22F8" w:rsidRDefault="0050494E" w:rsidP="0050494E">
      <w:pPr>
        <w:pStyle w:val="Nagwek2"/>
        <w:numPr>
          <w:ilvl w:val="0"/>
          <w:numId w:val="0"/>
        </w:numPr>
        <w:ind w:left="426"/>
        <w:rPr>
          <w:rStyle w:val="Hipercze"/>
          <w:rFonts w:asciiTheme="minorHAnsi" w:eastAsiaTheme="minorHAnsi" w:hAnsiTheme="minorHAnsi"/>
          <w:bCs w:val="0"/>
          <w:iCs w:val="0"/>
          <w:kern w:val="0"/>
          <w:sz w:val="20"/>
          <w:szCs w:val="20"/>
          <w:lang w:val="pl-PL"/>
        </w:rPr>
      </w:pPr>
      <w:r w:rsidRPr="00BE22F8">
        <w:rPr>
          <w:rStyle w:val="Hipercze"/>
          <w:rFonts w:asciiTheme="minorHAnsi" w:eastAsiaTheme="minorHAnsi" w:hAnsiTheme="minorHAnsi"/>
          <w:bCs w:val="0"/>
          <w:iCs w:val="0"/>
          <w:kern w:val="0"/>
          <w:sz w:val="20"/>
          <w:szCs w:val="20"/>
          <w:lang w:val="pl-PL"/>
        </w:rPr>
        <w:t>https://www.enea.pl/polaniec/dokumenty/owzt_enea-polaniec-s.a.2017-04-11.pdf?t=1529407256</w:t>
      </w:r>
    </w:p>
    <w:p w:rsidR="00D64C5F" w:rsidRPr="00BE22F8" w:rsidRDefault="00D64C5F" w:rsidP="00D64C5F">
      <w:pPr>
        <w:pStyle w:val="Nagwek2"/>
        <w:numPr>
          <w:ilvl w:val="0"/>
          <w:numId w:val="0"/>
        </w:numPr>
        <w:ind w:left="426"/>
        <w:rPr>
          <w:rFonts w:asciiTheme="minorHAnsi" w:hAnsiTheme="minorHAnsi" w:cs="Arial"/>
          <w:lang w:val="pl-PL"/>
        </w:rPr>
      </w:pPr>
      <w:r w:rsidRPr="00BE22F8">
        <w:rPr>
          <w:rFonts w:asciiTheme="minorHAnsi" w:hAnsiTheme="minorHAnsi" w:cs="Arial"/>
          <w:lang w:val="pl-PL"/>
        </w:rPr>
        <w:t>w wersji obowiązującej na dzień publikacji Ogłoszenia.</w:t>
      </w:r>
    </w:p>
    <w:p w:rsidR="00D64C5F" w:rsidRPr="00BE22F8" w:rsidRDefault="00D64C5F" w:rsidP="00D64C5F">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Wymagania   Zamawiającego w zakresie wykonywania prac na obiektach na terenie Zamawiającego zamieszczone są na stronie internetowej</w:t>
      </w:r>
      <w:r w:rsidRPr="00914E24">
        <w:rPr>
          <w:rFonts w:asciiTheme="minorHAnsi" w:hAnsiTheme="minorHAnsi" w:cs="Arial"/>
          <w:color w:val="000000" w:themeColor="text1"/>
          <w:lang w:val="pl-PL"/>
        </w:rPr>
        <w:t xml:space="preserve"> </w:t>
      </w:r>
      <w:hyperlink r:id="rId9" w:history="1">
        <w:r w:rsidRPr="00BE22F8">
          <w:rPr>
            <w:rStyle w:val="Hipercze"/>
            <w:rFonts w:asciiTheme="minorHAnsi" w:eastAsiaTheme="minorHAnsi" w:hAnsiTheme="minorHAnsi" w:cs="Arial"/>
            <w:bCs w:val="0"/>
            <w:iCs w:val="0"/>
            <w:kern w:val="0"/>
            <w:sz w:val="20"/>
            <w:szCs w:val="20"/>
            <w:lang w:val="pl-PL"/>
          </w:rPr>
          <w:t>https://www.enea.pl/pl/grupaenea/o-grupie/spolki-grupy-enea/polaniec/zamowienia/dokumenty</w:t>
        </w:r>
      </w:hyperlink>
      <w:r w:rsidRPr="00914E24">
        <w:rPr>
          <w:rFonts w:asciiTheme="minorHAnsi" w:hAnsiTheme="minorHAnsi"/>
          <w:color w:val="000000" w:themeColor="text1"/>
          <w:lang w:val="pl-PL"/>
        </w:rPr>
        <w:t xml:space="preserve">. </w:t>
      </w:r>
      <w:r w:rsidRPr="00BE22F8">
        <w:rPr>
          <w:rFonts w:asciiTheme="minorHAnsi" w:hAnsiTheme="minorHAnsi" w:cs="Arial"/>
          <w:lang w:val="pl-PL"/>
        </w:rPr>
        <w:t xml:space="preserve">Dostawca zobowiązany jest do zapoznania się z tymi dokumentami i postępowania zgodnie z ustalonymi tam zasadami. </w:t>
      </w:r>
    </w:p>
    <w:p w:rsidR="006F7473" w:rsidRPr="00BE22F8" w:rsidRDefault="006F7473" w:rsidP="00BE22F8">
      <w:pPr>
        <w:pStyle w:val="Nagwek2"/>
        <w:numPr>
          <w:ilvl w:val="0"/>
          <w:numId w:val="1"/>
        </w:numPr>
        <w:ind w:left="426" w:hanging="502"/>
        <w:rPr>
          <w:rFonts w:cs="Arial"/>
          <w:color w:val="000000" w:themeColor="text1"/>
          <w:lang w:val="pl-PL" w:eastAsia="ja-JP"/>
        </w:rPr>
      </w:pPr>
      <w:r w:rsidRPr="00BE22F8">
        <w:rPr>
          <w:rFonts w:asciiTheme="minorHAnsi" w:hAnsiTheme="minorHAnsi" w:cs="Arial"/>
          <w:color w:val="000000" w:themeColor="text1"/>
          <w:lang w:val="pl-PL" w:eastAsia="ja-JP"/>
        </w:rPr>
        <w:lastRenderedPageBreak/>
        <w:t>Zamawiający udzieli zamówienia wybranemu oferentowi, zgodnie z zapytaniem ofertowym i warunkami ustalonymi podczas ewentualnych negocjacji.</w:t>
      </w:r>
    </w:p>
    <w:p w:rsidR="0015782C" w:rsidRPr="009E3253" w:rsidRDefault="00AB2F9F" w:rsidP="00D10258">
      <w:pPr>
        <w:pStyle w:val="Nagwek2"/>
        <w:numPr>
          <w:ilvl w:val="0"/>
          <w:numId w:val="1"/>
        </w:numPr>
        <w:ind w:left="426" w:hanging="502"/>
        <w:rPr>
          <w:rFonts w:asciiTheme="minorHAnsi" w:hAnsiTheme="minorHAnsi" w:cs="Arial"/>
          <w:bCs w:val="0"/>
          <w:lang w:val="pl-PL"/>
        </w:rPr>
      </w:pPr>
      <w:r w:rsidRPr="00BE22F8">
        <w:rPr>
          <w:rFonts w:asciiTheme="minorHAnsi" w:hAnsiTheme="minorHAnsi" w:cs="Arial"/>
          <w:szCs w:val="22"/>
          <w:lang w:val="pl-PL"/>
        </w:rPr>
        <w:t>Zamawiający</w:t>
      </w:r>
      <w:r w:rsidRPr="00BE22F8">
        <w:rPr>
          <w:rFonts w:asciiTheme="minorHAnsi" w:hAnsiTheme="minorHAnsi" w:cs="Arial"/>
          <w:bCs w:val="0"/>
          <w:szCs w:val="22"/>
          <w:lang w:val="pl-PL"/>
        </w:rPr>
        <w:t xml:space="preserve"> zastrzega sobie prawo do przyjęcia lub odrzucenia oferty w każdym czasie  przed zawarciem umowy, bez podejmowania tym samym jakiegokolwiek zobowiązania  wobec dotkniętego tym oferenta, lub jakichkolwiek obowiązków informowania dotkniętego oferenta </w:t>
      </w:r>
      <w:r w:rsidR="00D85EEB" w:rsidRPr="00BE22F8">
        <w:rPr>
          <w:rFonts w:asciiTheme="minorHAnsi" w:hAnsiTheme="minorHAnsi" w:cs="Arial"/>
          <w:bCs w:val="0"/>
          <w:szCs w:val="22"/>
          <w:lang w:val="pl-PL"/>
        </w:rPr>
        <w:t xml:space="preserve">   </w:t>
      </w:r>
      <w:r w:rsidRPr="00BE22F8">
        <w:rPr>
          <w:rFonts w:asciiTheme="minorHAnsi" w:hAnsiTheme="minorHAnsi" w:cs="Arial"/>
          <w:bCs w:val="0"/>
          <w:szCs w:val="22"/>
          <w:lang w:val="pl-PL"/>
        </w:rPr>
        <w:t xml:space="preserve">o </w:t>
      </w:r>
      <w:r w:rsidRPr="009E3253">
        <w:rPr>
          <w:rFonts w:asciiTheme="minorHAnsi" w:hAnsiTheme="minorHAnsi" w:cs="Arial"/>
          <w:szCs w:val="22"/>
          <w:lang w:val="pl-PL"/>
        </w:rPr>
        <w:t>podstawach do takiego działania.</w:t>
      </w:r>
    </w:p>
    <w:p w:rsidR="00CE6205" w:rsidRPr="00D26182" w:rsidRDefault="00CB29DE" w:rsidP="00CE6205">
      <w:pPr>
        <w:pStyle w:val="Nagwek2"/>
        <w:numPr>
          <w:ilvl w:val="0"/>
          <w:numId w:val="1"/>
        </w:numPr>
        <w:ind w:left="426" w:hanging="502"/>
        <w:rPr>
          <w:rFonts w:asciiTheme="minorHAnsi" w:hAnsiTheme="minorHAnsi" w:cs="Arial"/>
          <w:szCs w:val="22"/>
          <w:lang w:val="pl-PL"/>
        </w:rPr>
      </w:pPr>
      <w:r w:rsidRPr="009E3253">
        <w:rPr>
          <w:rFonts w:asciiTheme="minorHAnsi" w:hAnsiTheme="minorHAnsi" w:cs="Arial"/>
          <w:lang w:val="pl-PL"/>
        </w:rPr>
        <w:t>Ofertę</w:t>
      </w:r>
      <w:r w:rsidRPr="009E3253">
        <w:rPr>
          <w:rFonts w:asciiTheme="minorHAnsi" w:hAnsiTheme="minorHAnsi" w:cs="Arial"/>
          <w:bCs w:val="0"/>
          <w:lang w:val="pl-PL"/>
        </w:rPr>
        <w:t xml:space="preserve"> należy złożyć </w:t>
      </w:r>
      <w:r w:rsidR="00B33061" w:rsidRPr="009E3253">
        <w:rPr>
          <w:rFonts w:asciiTheme="minorHAnsi" w:hAnsiTheme="minorHAnsi" w:cs="Arial"/>
          <w:lang w:val="pl-PL"/>
        </w:rPr>
        <w:t>na adres</w:t>
      </w:r>
      <w:r w:rsidR="00B51900" w:rsidRPr="009E3253">
        <w:rPr>
          <w:rFonts w:asciiTheme="minorHAnsi" w:hAnsiTheme="minorHAnsi" w:cs="Arial"/>
          <w:lang w:val="pl-PL"/>
        </w:rPr>
        <w:t>:</w:t>
      </w:r>
      <w:r w:rsidR="006412F2" w:rsidRPr="009E3253">
        <w:rPr>
          <w:rFonts w:asciiTheme="minorHAnsi" w:hAnsiTheme="minorHAnsi" w:cs="Arial"/>
          <w:lang w:val="pl-PL"/>
        </w:rPr>
        <w:t xml:space="preserve"> </w:t>
      </w:r>
      <w:r w:rsidR="00CE6205" w:rsidRPr="009E3253">
        <w:rPr>
          <w:rFonts w:asciiTheme="minorHAnsi" w:hAnsiTheme="minorHAnsi" w:cs="Arial"/>
          <w:lang w:val="pl-PL"/>
        </w:rPr>
        <w:t>e-mail:</w:t>
      </w:r>
      <w:r w:rsidR="00CE6205" w:rsidRPr="00ED78B8">
        <w:rPr>
          <w:rFonts w:asciiTheme="minorHAnsi" w:hAnsiTheme="minorHAnsi" w:cs="Arial"/>
          <w:color w:val="0070C0"/>
          <w:lang w:val="pl-PL"/>
        </w:rPr>
        <w:t xml:space="preserve"> </w:t>
      </w:r>
      <w:hyperlink r:id="rId10" w:history="1">
        <w:r w:rsidR="00CE6205" w:rsidRPr="00ED78B8">
          <w:rPr>
            <w:rStyle w:val="Hipercze"/>
            <w:rFonts w:asciiTheme="minorHAnsi" w:eastAsiaTheme="minorEastAsia" w:hAnsiTheme="minorHAnsi" w:cstheme="minorBidi"/>
            <w:bCs w:val="0"/>
            <w:iCs w:val="0"/>
            <w:noProof/>
            <w:color w:val="0070C0"/>
            <w:kern w:val="0"/>
            <w:szCs w:val="22"/>
            <w:lang w:val="pl-PL" w:eastAsia="pl-PL"/>
          </w:rPr>
          <w:t>zbigniew.karwacki@enea.pl</w:t>
        </w:r>
      </w:hyperlink>
      <w:r w:rsidR="004103B1" w:rsidRPr="009E3253">
        <w:rPr>
          <w:rFonts w:asciiTheme="minorHAnsi" w:hAnsiTheme="minorHAnsi" w:cs="Arial"/>
          <w:lang w:val="pl-PL"/>
        </w:rPr>
        <w:t xml:space="preserve"> do dnia </w:t>
      </w:r>
      <w:r w:rsidR="00F63B52" w:rsidRPr="00F63B52">
        <w:rPr>
          <w:rFonts w:asciiTheme="minorHAnsi" w:hAnsiTheme="minorHAnsi" w:cs="Arial"/>
          <w:b/>
          <w:lang w:val="pl-PL"/>
        </w:rPr>
        <w:t>21</w:t>
      </w:r>
      <w:r w:rsidR="00B05A49" w:rsidRPr="00F63B52">
        <w:rPr>
          <w:rFonts w:asciiTheme="minorHAnsi" w:hAnsiTheme="minorHAnsi" w:cs="Arial"/>
          <w:b/>
          <w:lang w:val="pl-PL"/>
        </w:rPr>
        <w:t>.</w:t>
      </w:r>
      <w:r w:rsidR="00B05A49">
        <w:rPr>
          <w:rFonts w:asciiTheme="minorHAnsi" w:hAnsiTheme="minorHAnsi" w:cs="Arial"/>
          <w:b/>
          <w:lang w:val="pl-PL"/>
        </w:rPr>
        <w:t>11</w:t>
      </w:r>
      <w:r w:rsidR="000C3119">
        <w:rPr>
          <w:rFonts w:asciiTheme="minorHAnsi" w:hAnsiTheme="minorHAnsi" w:cs="Arial"/>
          <w:b/>
          <w:lang w:val="pl-PL"/>
        </w:rPr>
        <w:t>.</w:t>
      </w:r>
      <w:r w:rsidR="00855199" w:rsidRPr="00D26182">
        <w:rPr>
          <w:rFonts w:asciiTheme="minorHAnsi" w:hAnsiTheme="minorHAnsi" w:cs="Arial"/>
          <w:b/>
          <w:lang w:val="pl-PL"/>
        </w:rPr>
        <w:t>2019</w:t>
      </w:r>
      <w:r w:rsidR="00CE6205" w:rsidRPr="00D26182">
        <w:rPr>
          <w:rFonts w:asciiTheme="minorHAnsi" w:hAnsiTheme="minorHAnsi" w:cs="Arial"/>
          <w:b/>
          <w:lang w:val="pl-PL"/>
        </w:rPr>
        <w:t> r. do godz.</w:t>
      </w:r>
      <w:r w:rsidR="008A354A">
        <w:rPr>
          <w:rFonts w:asciiTheme="minorHAnsi" w:hAnsiTheme="minorHAnsi" w:cs="Arial"/>
          <w:b/>
          <w:lang w:val="pl-PL"/>
        </w:rPr>
        <w:t xml:space="preserve"> 09</w:t>
      </w:r>
      <w:r w:rsidR="00CE6205" w:rsidRPr="00D26182">
        <w:rPr>
          <w:rFonts w:asciiTheme="minorHAnsi" w:hAnsiTheme="minorHAnsi" w:cs="Arial"/>
          <w:b/>
          <w:lang w:val="pl-PL"/>
        </w:rPr>
        <w:t xml:space="preserve">°°. </w:t>
      </w:r>
      <w:r w:rsidR="00CE6205" w:rsidRPr="00D26182">
        <w:rPr>
          <w:rFonts w:asciiTheme="minorHAnsi" w:hAnsiTheme="minorHAnsi" w:cs="Arial"/>
          <w:szCs w:val="22"/>
          <w:lang w:val="pl-PL"/>
        </w:rPr>
        <w:t xml:space="preserve">W przedkładanej ofercie prosimy uwzględnić i określić maksymalnie możliwy opust cenowy. </w:t>
      </w:r>
    </w:p>
    <w:p w:rsidR="002F5832" w:rsidRPr="00D26182" w:rsidRDefault="00385BD9" w:rsidP="00D10258">
      <w:pPr>
        <w:pStyle w:val="Nagwek2"/>
        <w:numPr>
          <w:ilvl w:val="0"/>
          <w:numId w:val="1"/>
        </w:numPr>
        <w:ind w:left="426" w:hanging="502"/>
        <w:rPr>
          <w:rFonts w:asciiTheme="minorHAnsi" w:hAnsiTheme="minorHAnsi" w:cs="Arial"/>
          <w:lang w:val="pl-PL"/>
        </w:rPr>
      </w:pPr>
      <w:r w:rsidRPr="00D26182">
        <w:rPr>
          <w:rFonts w:asciiTheme="minorHAnsi" w:hAnsiTheme="minorHAnsi" w:cs="Arial"/>
          <w:bCs w:val="0"/>
          <w:szCs w:val="22"/>
          <w:lang w:val="pl-PL"/>
        </w:rPr>
        <w:t>W przypadku złożenia</w:t>
      </w:r>
      <w:r w:rsidR="002F5832" w:rsidRPr="00D26182">
        <w:rPr>
          <w:rFonts w:asciiTheme="minorHAnsi" w:hAnsiTheme="minorHAnsi" w:cs="Arial"/>
          <w:bCs w:val="0"/>
          <w:szCs w:val="22"/>
          <w:lang w:val="pl-PL"/>
        </w:rPr>
        <w:t xml:space="preserve"> u Państwa naszego zamówienia faktury należy składać na adres:</w:t>
      </w:r>
    </w:p>
    <w:p w:rsidR="002F5832" w:rsidRPr="00BE22F8" w:rsidRDefault="002F5832" w:rsidP="00852509">
      <w:pPr>
        <w:ind w:left="-1418" w:firstLine="992"/>
        <w:jc w:val="center"/>
        <w:rPr>
          <w:rFonts w:cs="Arial"/>
          <w:b/>
          <w:bCs/>
        </w:rPr>
      </w:pPr>
      <w:r w:rsidRPr="00BE22F8">
        <w:rPr>
          <w:rFonts w:cs="Arial"/>
          <w:b/>
          <w:bCs/>
        </w:rPr>
        <w:t xml:space="preserve">Enea Elektrownia Połaniec </w:t>
      </w:r>
      <w:r w:rsidR="00BE6C04" w:rsidRPr="00BE22F8">
        <w:rPr>
          <w:rFonts w:cs="Arial"/>
          <w:b/>
          <w:bCs/>
        </w:rPr>
        <w:t>Spółka Akcyjna</w:t>
      </w:r>
      <w:r w:rsidR="00C61CB0" w:rsidRPr="00BE22F8">
        <w:rPr>
          <w:rFonts w:cs="Arial"/>
          <w:b/>
          <w:bCs/>
        </w:rPr>
        <w:t xml:space="preserve"> </w:t>
      </w:r>
      <w:r w:rsidRPr="00BE22F8">
        <w:rPr>
          <w:rFonts w:cs="Arial"/>
          <w:b/>
          <w:bCs/>
        </w:rPr>
        <w:t>Centrum Zarządzania Dokumentami</w:t>
      </w:r>
    </w:p>
    <w:p w:rsidR="00283DA1" w:rsidRPr="00BE22F8" w:rsidRDefault="00283DA1" w:rsidP="00852509">
      <w:pPr>
        <w:ind w:left="-566" w:firstLine="992"/>
        <w:jc w:val="center"/>
        <w:rPr>
          <w:rFonts w:cs="Arial"/>
          <w:b/>
          <w:bCs/>
        </w:rPr>
      </w:pPr>
      <w:r w:rsidRPr="00BE22F8">
        <w:rPr>
          <w:rFonts w:cs="Arial"/>
          <w:b/>
          <w:bCs/>
        </w:rPr>
        <w:t>ul. Zacisze 28; 65-775 Zielona Góra  .</w:t>
      </w:r>
    </w:p>
    <w:p w:rsidR="003D1C90" w:rsidRPr="00BE22F8" w:rsidRDefault="00914E24" w:rsidP="00BE22F8">
      <w:pPr>
        <w:pStyle w:val="Nagwek2"/>
        <w:numPr>
          <w:ilvl w:val="0"/>
          <w:numId w:val="1"/>
        </w:numPr>
        <w:ind w:left="426" w:hanging="502"/>
        <w:rPr>
          <w:rFonts w:asciiTheme="minorHAnsi" w:hAnsiTheme="minorHAnsi" w:cs="Arial"/>
          <w:b/>
          <w:bCs w:val="0"/>
          <w:lang w:val="pl-PL"/>
        </w:rPr>
      </w:pPr>
      <w:r>
        <w:rPr>
          <w:rFonts w:asciiTheme="minorHAnsi" w:hAnsiTheme="minorHAnsi" w:cs="Arial"/>
          <w:bCs w:val="0"/>
          <w:szCs w:val="22"/>
          <w:lang w:val="pl-PL"/>
        </w:rPr>
        <w:t>A</w:t>
      </w:r>
      <w:r w:rsidR="003D1C90" w:rsidRPr="00BE22F8">
        <w:rPr>
          <w:rFonts w:asciiTheme="minorHAnsi" w:hAnsiTheme="minorHAnsi" w:cs="Arial"/>
          <w:bCs w:val="0"/>
          <w:lang w:val="pl-PL"/>
        </w:rPr>
        <w:t>dres dostaw</w:t>
      </w:r>
      <w:r>
        <w:rPr>
          <w:rFonts w:asciiTheme="minorHAnsi" w:hAnsiTheme="minorHAnsi" w:cs="Arial"/>
          <w:bCs w:val="0"/>
          <w:szCs w:val="22"/>
          <w:lang w:val="pl-PL"/>
        </w:rPr>
        <w:t>y</w:t>
      </w:r>
      <w:r w:rsidR="003D1C90" w:rsidRPr="00BE22F8">
        <w:rPr>
          <w:rFonts w:asciiTheme="minorHAnsi" w:hAnsiTheme="minorHAnsi" w:cs="Arial"/>
          <w:bCs w:val="0"/>
          <w:lang w:val="pl-PL"/>
        </w:rPr>
        <w:t>:</w:t>
      </w:r>
      <w:r>
        <w:rPr>
          <w:rFonts w:asciiTheme="minorHAnsi" w:hAnsiTheme="minorHAnsi" w:cs="Arial"/>
          <w:bCs w:val="0"/>
          <w:szCs w:val="22"/>
          <w:lang w:val="pl-PL"/>
        </w:rPr>
        <w:t xml:space="preserve"> </w:t>
      </w:r>
      <w:r w:rsidR="003D1C90" w:rsidRPr="00BE22F8">
        <w:rPr>
          <w:rFonts w:asciiTheme="minorHAnsi" w:hAnsiTheme="minorHAnsi" w:cs="Arial"/>
          <w:b/>
          <w:lang w:val="pl-PL"/>
        </w:rPr>
        <w:t>Enea Elektrownia Połaniec Spółka Akcyjna, Zawada 26</w:t>
      </w:r>
      <w:r>
        <w:rPr>
          <w:rFonts w:asciiTheme="minorHAnsi" w:hAnsiTheme="minorHAnsi" w:cs="Arial"/>
          <w:b/>
          <w:lang w:val="pl-PL"/>
        </w:rPr>
        <w:t>;</w:t>
      </w:r>
      <w:r w:rsidR="003D1C90" w:rsidRPr="00BE22F8">
        <w:rPr>
          <w:rFonts w:asciiTheme="minorHAnsi" w:hAnsiTheme="minorHAnsi" w:cs="Arial"/>
          <w:b/>
          <w:lang w:val="pl-PL"/>
        </w:rPr>
        <w:t xml:space="preserve"> 28-230 Połaniec</w:t>
      </w:r>
      <w:r>
        <w:rPr>
          <w:rFonts w:asciiTheme="minorHAnsi" w:hAnsiTheme="minorHAnsi" w:cs="Arial"/>
          <w:b/>
          <w:lang w:val="pl-PL"/>
        </w:rPr>
        <w:t>.</w:t>
      </w:r>
    </w:p>
    <w:p w:rsidR="0059158F" w:rsidRPr="00BE22F8" w:rsidRDefault="0059158F" w:rsidP="00D10258">
      <w:pPr>
        <w:pStyle w:val="Nagwek2"/>
        <w:numPr>
          <w:ilvl w:val="0"/>
          <w:numId w:val="1"/>
        </w:numPr>
        <w:ind w:left="426" w:hanging="502"/>
        <w:rPr>
          <w:rFonts w:asciiTheme="minorHAnsi" w:hAnsiTheme="minorHAnsi"/>
          <w:bCs w:val="0"/>
          <w:lang w:val="pl-PL"/>
        </w:rPr>
      </w:pPr>
      <w:r w:rsidRPr="00BE22F8">
        <w:rPr>
          <w:rFonts w:asciiTheme="minorHAnsi" w:hAnsiTheme="minorHAnsi" w:cs="Arial"/>
          <w:bCs w:val="0"/>
          <w:szCs w:val="22"/>
          <w:lang w:val="pl-PL"/>
        </w:rPr>
        <w:t>Osoby</w:t>
      </w:r>
      <w:r w:rsidRPr="00BE22F8">
        <w:rPr>
          <w:rFonts w:asciiTheme="minorHAnsi" w:hAnsiTheme="minorHAnsi"/>
          <w:lang w:val="pl-PL"/>
        </w:rPr>
        <w:t xml:space="preserve"> odpowiedzialne za kontakty z oferentami ze strony Zamawiającego:</w:t>
      </w:r>
    </w:p>
    <w:p w:rsidR="000B11FF" w:rsidRPr="00F63B52" w:rsidRDefault="00572C93" w:rsidP="000B11FF">
      <w:pPr>
        <w:autoSpaceDE w:val="0"/>
        <w:autoSpaceDN w:val="0"/>
        <w:adjustRightInd w:val="0"/>
        <w:spacing w:line="300" w:lineRule="atLeast"/>
        <w:rPr>
          <w:rFonts w:eastAsia="Times" w:cs="Verdana"/>
        </w:rPr>
      </w:pPr>
      <w:r w:rsidRPr="00B05A49">
        <w:t xml:space="preserve">  </w:t>
      </w:r>
      <w:r w:rsidR="00224B76" w:rsidRPr="00B05A49">
        <w:t xml:space="preserve"> </w:t>
      </w:r>
      <w:r w:rsidR="00733210" w:rsidRPr="00B05A49">
        <w:t xml:space="preserve">  </w:t>
      </w:r>
      <w:r w:rsidR="00855199" w:rsidRPr="00B05A49">
        <w:t>16.1.</w:t>
      </w:r>
      <w:r w:rsidR="00A07A45" w:rsidRPr="00B05A49">
        <w:t>Sprawy</w:t>
      </w:r>
      <w:r w:rsidR="00A07A45" w:rsidRPr="00B05A49">
        <w:rPr>
          <w:rFonts w:cs="Arial"/>
        </w:rPr>
        <w:t xml:space="preserve"> techniczne </w:t>
      </w:r>
      <w:r w:rsidR="00733210" w:rsidRPr="00B05A49">
        <w:rPr>
          <w:rFonts w:cs="Arial"/>
        </w:rPr>
        <w:t>prowadzi</w:t>
      </w:r>
      <w:r w:rsidR="00B95C88" w:rsidRPr="00B05A49">
        <w:rPr>
          <w:rFonts w:cs="Arial"/>
        </w:rPr>
        <w:t xml:space="preserve"> </w:t>
      </w:r>
      <w:r w:rsidR="00B05A49" w:rsidRPr="00B05A49">
        <w:rPr>
          <w:rFonts w:cs="Arial"/>
        </w:rPr>
        <w:t>Pan</w:t>
      </w:r>
      <w:r w:rsidR="00B05A49" w:rsidRPr="00B05A49">
        <w:rPr>
          <w:b/>
          <w:color w:val="00539B"/>
          <w:lang w:eastAsia="pl-PL"/>
        </w:rPr>
        <w:t xml:space="preserve"> </w:t>
      </w:r>
      <w:r w:rsidR="000B3ED9">
        <w:rPr>
          <w:rFonts w:eastAsia="Times" w:cs="Verdana"/>
          <w:b/>
        </w:rPr>
        <w:t>Piotr Wojciechowski</w:t>
      </w:r>
      <w:r w:rsidR="000B11FF" w:rsidRPr="00C646F0">
        <w:rPr>
          <w:rFonts w:eastAsia="Times" w:cs="Verdana"/>
          <w:b/>
        </w:rPr>
        <w:t xml:space="preserve"> </w:t>
      </w:r>
      <w:r w:rsidR="000B11FF" w:rsidRPr="00C646F0">
        <w:rPr>
          <w:rFonts w:eastAsia="Times" w:cs="Verdana"/>
        </w:rPr>
        <w:t xml:space="preserve">Tel. </w:t>
      </w:r>
      <w:r w:rsidR="000B11FF" w:rsidRPr="00F63B52">
        <w:rPr>
          <w:rFonts w:eastAsia="Times" w:cs="Verdana"/>
        </w:rPr>
        <w:t>+48 15 865 6</w:t>
      </w:r>
      <w:r w:rsidR="00C2502A" w:rsidRPr="00F63B52">
        <w:rPr>
          <w:rFonts w:eastAsia="Times" w:cs="Verdana"/>
        </w:rPr>
        <w:t>5 89</w:t>
      </w:r>
      <w:r w:rsidR="000B11FF" w:rsidRPr="00F63B52">
        <w:rPr>
          <w:rFonts w:eastAsia="Times" w:cs="Verdana"/>
        </w:rPr>
        <w:t>;</w:t>
      </w:r>
    </w:p>
    <w:p w:rsidR="000B11FF" w:rsidRPr="00C2502A" w:rsidRDefault="000B11FF" w:rsidP="000B11FF">
      <w:pPr>
        <w:pStyle w:val="Nagwek2"/>
        <w:numPr>
          <w:ilvl w:val="0"/>
          <w:numId w:val="0"/>
        </w:numPr>
        <w:ind w:left="709" w:hanging="709"/>
        <w:rPr>
          <w:rFonts w:asciiTheme="minorHAnsi" w:eastAsiaTheme="minorHAnsi" w:hAnsiTheme="minorHAnsi"/>
          <w:lang w:val="pl-PL"/>
        </w:rPr>
      </w:pPr>
      <w:r w:rsidRPr="00F63B52">
        <w:rPr>
          <w:rFonts w:asciiTheme="minorHAnsi" w:eastAsia="Times" w:hAnsiTheme="minorHAnsi" w:cs="Verdana"/>
          <w:lang w:val="pl-PL"/>
        </w:rPr>
        <w:t xml:space="preserve">                 </w:t>
      </w:r>
      <w:r w:rsidRPr="00C2502A">
        <w:rPr>
          <w:rFonts w:asciiTheme="minorHAnsi" w:hAnsiTheme="minorHAnsi" w:cs="Arial"/>
          <w:lang w:val="pl-PL"/>
        </w:rPr>
        <w:t>email</w:t>
      </w:r>
      <w:r w:rsidRPr="0030088B">
        <w:rPr>
          <w:rFonts w:asciiTheme="minorHAnsi" w:hAnsiTheme="minorHAnsi" w:cs="Arial"/>
          <w:lang w:val="pl-PL"/>
        </w:rPr>
        <w:t xml:space="preserve">: </w:t>
      </w:r>
      <w:hyperlink r:id="rId11" w:history="1">
        <w:r w:rsidR="00C2502A" w:rsidRPr="0030088B">
          <w:rPr>
            <w:rStyle w:val="Hipercze"/>
            <w:rFonts w:asciiTheme="minorHAnsi" w:hAnsiTheme="minorHAnsi"/>
            <w:lang w:val="pl-PL" w:eastAsia="pl-PL"/>
          </w:rPr>
          <w:t>piotr.wojciechowski@enea.pl</w:t>
        </w:r>
      </w:hyperlink>
    </w:p>
    <w:p w:rsidR="003B69D6" w:rsidRPr="003B69D6" w:rsidRDefault="00855199" w:rsidP="00855199">
      <w:pPr>
        <w:pStyle w:val="Nagwek2"/>
        <w:numPr>
          <w:ilvl w:val="0"/>
          <w:numId w:val="0"/>
        </w:numPr>
        <w:ind w:left="709" w:hanging="709"/>
        <w:rPr>
          <w:rFonts w:asciiTheme="minorHAnsi" w:hAnsiTheme="minorHAnsi" w:cs="Arial"/>
          <w:lang w:val="pl-PL"/>
        </w:rPr>
      </w:pPr>
      <w:r w:rsidRPr="00C2502A">
        <w:rPr>
          <w:rFonts w:asciiTheme="minorHAnsi" w:eastAsiaTheme="minorHAnsi" w:hAnsiTheme="minorHAnsi"/>
          <w:lang w:val="pl-PL"/>
        </w:rPr>
        <w:t xml:space="preserve">      </w:t>
      </w:r>
      <w:r>
        <w:rPr>
          <w:rFonts w:asciiTheme="minorHAnsi" w:eastAsiaTheme="minorHAnsi" w:hAnsiTheme="minorHAnsi"/>
          <w:lang w:val="pl-PL"/>
        </w:rPr>
        <w:t>16.2.</w:t>
      </w:r>
      <w:r w:rsidR="00ED6F65" w:rsidRPr="003B69D6">
        <w:rPr>
          <w:rFonts w:asciiTheme="minorHAnsi" w:eastAsiaTheme="minorHAnsi" w:hAnsiTheme="minorHAnsi"/>
          <w:lang w:val="pl-PL"/>
        </w:rPr>
        <w:t>Sprawy</w:t>
      </w:r>
      <w:r w:rsidR="007438B8" w:rsidRPr="003B69D6">
        <w:rPr>
          <w:rFonts w:asciiTheme="minorHAnsi" w:eastAsiaTheme="minorHAnsi" w:hAnsiTheme="minorHAnsi"/>
          <w:lang w:val="pl-PL"/>
        </w:rPr>
        <w:t xml:space="preserve"> handlowe </w:t>
      </w:r>
      <w:r w:rsidR="007438B8" w:rsidRPr="003B69D6">
        <w:rPr>
          <w:rFonts w:asciiTheme="minorHAnsi" w:hAnsiTheme="minorHAnsi" w:cs="Arial"/>
          <w:szCs w:val="22"/>
          <w:lang w:val="pl-PL"/>
        </w:rPr>
        <w:t>prowadzi:</w:t>
      </w:r>
      <w:r w:rsidR="00CB29DE" w:rsidRPr="003B69D6">
        <w:rPr>
          <w:rFonts w:asciiTheme="minorHAnsi" w:hAnsiTheme="minorHAnsi" w:cs="Arial"/>
          <w:szCs w:val="22"/>
          <w:lang w:val="pl-PL"/>
        </w:rPr>
        <w:t xml:space="preserve"> </w:t>
      </w:r>
      <w:r w:rsidR="007438B8" w:rsidRPr="003B69D6">
        <w:rPr>
          <w:rFonts w:asciiTheme="minorHAnsi" w:hAnsiTheme="minorHAnsi" w:cs="Arial"/>
          <w:szCs w:val="22"/>
          <w:lang w:val="pl-PL"/>
        </w:rPr>
        <w:t xml:space="preserve">Pan </w:t>
      </w:r>
      <w:r w:rsidR="00F369D4" w:rsidRPr="003B69D6">
        <w:rPr>
          <w:rFonts w:asciiTheme="minorHAnsi" w:hAnsiTheme="minorHAnsi" w:cs="Arial"/>
          <w:szCs w:val="22"/>
          <w:lang w:val="pl-PL"/>
        </w:rPr>
        <w:t xml:space="preserve"> </w:t>
      </w:r>
      <w:r w:rsidR="003B69D6" w:rsidRPr="003018D2">
        <w:rPr>
          <w:rFonts w:asciiTheme="minorHAnsi" w:hAnsiTheme="minorHAnsi" w:cs="Arial"/>
          <w:b/>
          <w:szCs w:val="22"/>
          <w:lang w:val="pl-PL"/>
        </w:rPr>
        <w:t>Zbigniew Karwacki</w:t>
      </w:r>
      <w:r w:rsidR="003B69D6" w:rsidRPr="003B69D6">
        <w:rPr>
          <w:rFonts w:asciiTheme="minorHAnsi" w:hAnsiTheme="minorHAnsi" w:cs="Arial"/>
          <w:szCs w:val="22"/>
          <w:lang w:val="pl-PL"/>
        </w:rPr>
        <w:t xml:space="preserve"> </w:t>
      </w:r>
      <w:r w:rsidR="003B69D6" w:rsidRPr="00B05A49">
        <w:rPr>
          <w:rFonts w:asciiTheme="minorHAnsi" w:hAnsiTheme="minorHAnsi" w:cs="Arial"/>
          <w:b/>
          <w:szCs w:val="22"/>
          <w:lang w:val="pl-PL"/>
        </w:rPr>
        <w:t>tel. 15 865 65 60 ;</w:t>
      </w:r>
      <w:r w:rsidR="003B69D6" w:rsidRPr="003B69D6">
        <w:rPr>
          <w:rFonts w:asciiTheme="minorHAnsi" w:hAnsiTheme="minorHAnsi" w:cs="Arial"/>
          <w:szCs w:val="22"/>
          <w:lang w:val="pl-PL"/>
        </w:rPr>
        <w:t xml:space="preserve"> </w:t>
      </w:r>
    </w:p>
    <w:p w:rsidR="008B7060" w:rsidRPr="003B69D6" w:rsidRDefault="003B69D6" w:rsidP="003B69D6">
      <w:pPr>
        <w:spacing w:after="0" w:line="360" w:lineRule="auto"/>
        <w:contextualSpacing/>
        <w:jc w:val="both"/>
        <w:rPr>
          <w:rFonts w:ascii="Arial" w:hAnsi="Arial" w:cs="Arial"/>
          <w:lang w:val="en-US"/>
        </w:rPr>
      </w:pPr>
      <w:r w:rsidRPr="00D63CB5">
        <w:rPr>
          <w:rFonts w:cs="Arial"/>
        </w:rPr>
        <w:t xml:space="preserve">            </w:t>
      </w:r>
      <w:r w:rsidR="003502FA" w:rsidRPr="00D63CB5">
        <w:rPr>
          <w:rFonts w:cs="Arial"/>
        </w:rPr>
        <w:t xml:space="preserve">  </w:t>
      </w:r>
      <w:r w:rsidR="00733210" w:rsidRPr="00D63CB5">
        <w:rPr>
          <w:rFonts w:cs="Arial"/>
        </w:rPr>
        <w:t xml:space="preserve">   </w:t>
      </w:r>
      <w:r w:rsidRPr="003B69D6">
        <w:rPr>
          <w:rFonts w:cs="Arial"/>
          <w:lang w:val="en-US"/>
        </w:rPr>
        <w:t xml:space="preserve">e-mail:  </w:t>
      </w:r>
      <w:hyperlink r:id="rId12" w:history="1">
        <w:r w:rsidRPr="003B69D6">
          <w:rPr>
            <w:rStyle w:val="Hipercze"/>
            <w:rFonts w:eastAsiaTheme="minorEastAsia"/>
            <w:noProof/>
            <w:lang w:val="en-US" w:eastAsia="pl-PL"/>
          </w:rPr>
          <w:t>Zbigniew.Karwacki@enea.pl</w:t>
        </w:r>
      </w:hyperlink>
    </w:p>
    <w:p w:rsidR="000B3ED9" w:rsidRPr="008C0370" w:rsidRDefault="000B3ED9" w:rsidP="0030088B">
      <w:pPr>
        <w:pStyle w:val="Nagwek2"/>
        <w:numPr>
          <w:ilvl w:val="0"/>
          <w:numId w:val="1"/>
        </w:numPr>
        <w:spacing w:before="0" w:after="0" w:line="240" w:lineRule="auto"/>
        <w:rPr>
          <w:rFonts w:cs="Arial"/>
        </w:rPr>
      </w:pPr>
      <w:r w:rsidRPr="008C0370">
        <w:rPr>
          <w:rFonts w:asciiTheme="minorHAnsi" w:hAnsiTheme="minorHAnsi" w:cs="Arial"/>
          <w:szCs w:val="22"/>
          <w:lang w:val="pl-PL"/>
        </w:rPr>
        <w:t>AUKCJA ELEKTRONICZNA</w:t>
      </w:r>
    </w:p>
    <w:p w:rsidR="000B3ED9" w:rsidRPr="008C0370" w:rsidRDefault="000B3ED9" w:rsidP="000B3ED9">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Po dokonaniu oceny Ofert, w celu wyboru Najkorzystniejszej Oferty zostanie przeprowadzona aukcja elektroniczna, jeżeli złożone będą co najmniej 2 Oferty niepodlegające odrzuceniu.</w:t>
      </w:r>
    </w:p>
    <w:p w:rsidR="000B3ED9" w:rsidRPr="008C0370" w:rsidRDefault="000B3ED9" w:rsidP="000B3ED9">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Aukcja elektroniczna przeprowadzona zostanie zgodnie z warunkami określonymi w Załączniku Nr 7 do Ogłoszenia na platformie zakupowej eB2B.</w:t>
      </w:r>
    </w:p>
    <w:p w:rsidR="000B3ED9" w:rsidRPr="008C0370" w:rsidRDefault="000B3ED9" w:rsidP="000B3ED9">
      <w:pPr>
        <w:pStyle w:val="Nagwek2"/>
        <w:numPr>
          <w:ilvl w:val="1"/>
          <w:numId w:val="1"/>
        </w:numPr>
        <w:spacing w:before="0" w:after="0" w:line="276" w:lineRule="auto"/>
        <w:ind w:left="993" w:hanging="633"/>
        <w:rPr>
          <w:rFonts w:cs="Arial"/>
        </w:rPr>
      </w:pPr>
      <w:r w:rsidRPr="008C0370">
        <w:rPr>
          <w:rFonts w:asciiTheme="minorHAnsi" w:hAnsiTheme="minorHAnsi" w:cs="Arial"/>
          <w:szCs w:val="22"/>
          <w:lang w:val="pl-PL"/>
        </w:rPr>
        <w:t>Aukcja elektroniczna jest jednoetapowa.</w:t>
      </w:r>
    </w:p>
    <w:p w:rsidR="000B3ED9" w:rsidRPr="008C0370" w:rsidRDefault="000B3ED9" w:rsidP="000B3ED9">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0B3ED9" w:rsidRPr="008C0370" w:rsidRDefault="000B3ED9" w:rsidP="000B3ED9">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W zaproszeniu do wzięcia udziału w aukcji elektronicznej Zamawiający poinformuje Wykonawców min. o:</w:t>
      </w:r>
    </w:p>
    <w:p w:rsidR="000B3ED9" w:rsidRPr="0085423B" w:rsidRDefault="000B3ED9" w:rsidP="000B3ED9">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pozycji złożonych przez nich ofert i otrzymanej punktacji; zgodnie z warunkami określonymi w Załączniku nr 7  do Ogłoszenia;</w:t>
      </w:r>
    </w:p>
    <w:p w:rsidR="000B3ED9" w:rsidRPr="0085423B" w:rsidRDefault="000B3ED9" w:rsidP="000B3ED9">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minimalnych wartościach postąpień składanych w toku aukcji elektronicznej;</w:t>
      </w:r>
    </w:p>
    <w:p w:rsidR="000B3ED9" w:rsidRPr="0085423B" w:rsidRDefault="000B3ED9" w:rsidP="000B3ED9">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 xml:space="preserve">terminie otwarcia aukcji elektronicznej, </w:t>
      </w:r>
    </w:p>
    <w:p w:rsidR="000B3ED9" w:rsidRPr="0085423B" w:rsidRDefault="000B3ED9" w:rsidP="000B3ED9">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terminie i warunkach zamknięcia aukcji elektronicznej;</w:t>
      </w:r>
    </w:p>
    <w:p w:rsidR="000B3ED9" w:rsidRPr="0085423B" w:rsidRDefault="000B3ED9" w:rsidP="000B3ED9">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 xml:space="preserve">sposobie oceny ofert w toku aukcji elektronicznej; </w:t>
      </w:r>
    </w:p>
    <w:p w:rsidR="000B3ED9" w:rsidRPr="0085423B" w:rsidRDefault="000B3ED9" w:rsidP="000B3ED9">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formule matematycznej, która zostanie wykorzystana w aukcji elektronicznej do automatycznego tworzenia kolejnych klasyfikacji na podstawie przedstawianych nowych cen lub wartości;</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Termin otwarcia aukcji elektronicznej nie może być krótszy niż 2 dni robocze od dnia przekazania zaproszenia.</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Aukcja elektroniczna może rozpocząć się dopiero po dokonaniu oceny ofert złożonych </w:t>
      </w:r>
      <w:r w:rsidRPr="008C0370">
        <w:rPr>
          <w:rFonts w:asciiTheme="minorHAnsi" w:hAnsiTheme="minorHAnsi" w:cs="Arial"/>
          <w:szCs w:val="22"/>
          <w:lang w:val="pl-PL"/>
        </w:rPr>
        <w:br/>
        <w:t xml:space="preserve">w postępowaniu w zakresie ich zgodności z treścią Załącznika nr 6 do Ogłoszenia oraz oceny punktowej dokonanej na podstawie kryteriów oceny ofert. </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lastRenderedPageBreak/>
        <w:t>W wyznaczonym terminie następuje otwarcie aukcji elektronicznej. Ofertami początkowymi są oferty złożone w postępowaniu przed wszczęciem aukcji elektronicznej.</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W toku aukcji elektronicznej wykonawcy za pomocą formularza umieszczonego na stronie internetowej </w:t>
      </w:r>
      <w:hyperlink r:id="rId13" w:history="1">
        <w:r w:rsidRPr="008C0370">
          <w:rPr>
            <w:rFonts w:asciiTheme="minorHAnsi" w:hAnsiTheme="minorHAnsi" w:cs="Arial"/>
            <w:szCs w:val="22"/>
            <w:lang w:val="pl-PL"/>
          </w:rPr>
          <w:t>https://aukcje.eb2b.com.pl</w:t>
        </w:r>
      </w:hyperlink>
      <w:r w:rsidRPr="008C0370">
        <w:rPr>
          <w:rFonts w:asciiTheme="minorHAnsi" w:hAnsiTheme="minorHAnsi" w:cs="Arial"/>
          <w:szCs w:val="22"/>
          <w:lang w:val="pl-PL"/>
        </w:rPr>
        <w:t>, umożliwiającego wprowadzenie niezbędnych danych w trybie bezpośredniego połączenia z tą stroną, składają kolejne korzystniejsze postąpienia, podlegające automatycznej ocenie i klasyfikacji .</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System nie przyjmie postąpień niespełniających warunków określonych w niniejszym rozdziale, lub warunków określonych w Załączniku Nr 7 do Ogłoszenia oraz złożonych po terminie zamknięcia aukcji.</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Momentem decydującym dla uznania, że oferta Wykonawcy została złożona w terminie, nie jest moment wysłania postąpienia z komputera Wykonawcy, ale moment jego odbioru na serwerze i zarejestrowania przez System eB2B. </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0B3ED9" w:rsidRPr="008C0370" w:rsidRDefault="000B3ED9" w:rsidP="000B3ED9">
      <w:pPr>
        <w:pStyle w:val="Nagwek2"/>
        <w:numPr>
          <w:ilvl w:val="1"/>
          <w:numId w:val="1"/>
        </w:numPr>
        <w:spacing w:before="0" w:after="0" w:line="276" w:lineRule="auto"/>
        <w:ind w:left="992" w:hanging="635"/>
        <w:rPr>
          <w:rFonts w:cs="Arial"/>
        </w:rPr>
      </w:pPr>
      <w:r w:rsidRPr="008C0370">
        <w:rPr>
          <w:rFonts w:asciiTheme="minorHAnsi" w:hAnsiTheme="minorHAnsi" w:cs="Arial"/>
          <w:szCs w:val="22"/>
          <w:lang w:val="pl-PL"/>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Zamawiający po zamknięciu aukcji wybiera najkorzystniejszą ofertę w oparciu o kryteria oceny ofert wskazanych w ogłoszeniu o zamówieniu, z uwzględnieniem wyników aukcji elektronicznej. </w:t>
      </w:r>
    </w:p>
    <w:p w:rsidR="000B3ED9" w:rsidRPr="008C0370" w:rsidRDefault="000B3ED9" w:rsidP="000B3ED9">
      <w:pPr>
        <w:pStyle w:val="Nagwek2"/>
        <w:numPr>
          <w:ilvl w:val="1"/>
          <w:numId w:val="1"/>
        </w:numPr>
        <w:spacing w:before="0" w:after="0" w:line="276" w:lineRule="auto"/>
        <w:ind w:left="992" w:hanging="635"/>
        <w:rPr>
          <w:rFonts w:cs="Arial"/>
        </w:rPr>
      </w:pPr>
      <w:r w:rsidRPr="008C0370">
        <w:rPr>
          <w:rFonts w:asciiTheme="minorHAnsi" w:hAnsiTheme="minorHAnsi" w:cs="Arial"/>
          <w:szCs w:val="22"/>
          <w:lang w:val="pl-PL"/>
        </w:rPr>
        <w:t xml:space="preserve">Zamawiający zamyka aukcję elektroniczną: </w:t>
      </w:r>
    </w:p>
    <w:p w:rsidR="000B3ED9" w:rsidRPr="0085423B" w:rsidRDefault="000B3ED9" w:rsidP="000B3ED9">
      <w:pPr>
        <w:widowControl w:val="0"/>
        <w:numPr>
          <w:ilvl w:val="3"/>
          <w:numId w:val="10"/>
        </w:numPr>
        <w:autoSpaceDE w:val="0"/>
        <w:autoSpaceDN w:val="0"/>
        <w:adjustRightInd w:val="0"/>
        <w:spacing w:after="0" w:line="276" w:lineRule="auto"/>
        <w:ind w:left="1275" w:hanging="646"/>
        <w:jc w:val="both"/>
        <w:textAlignment w:val="baseline"/>
        <w:rPr>
          <w:color w:val="000000"/>
        </w:rPr>
      </w:pPr>
      <w:r w:rsidRPr="0085423B">
        <w:rPr>
          <w:color w:val="000000"/>
        </w:rPr>
        <w:t>w terminie określonym w zaproszeniu do udziału w aukcji elektronicznej;</w:t>
      </w:r>
    </w:p>
    <w:p w:rsidR="000B3ED9" w:rsidRPr="0085423B" w:rsidRDefault="000B3ED9" w:rsidP="000B3ED9">
      <w:pPr>
        <w:widowControl w:val="0"/>
        <w:numPr>
          <w:ilvl w:val="3"/>
          <w:numId w:val="10"/>
        </w:numPr>
        <w:autoSpaceDE w:val="0"/>
        <w:autoSpaceDN w:val="0"/>
        <w:adjustRightInd w:val="0"/>
        <w:spacing w:after="0" w:line="276" w:lineRule="auto"/>
        <w:ind w:left="1275" w:hanging="646"/>
        <w:jc w:val="both"/>
        <w:textAlignment w:val="baseline"/>
        <w:rPr>
          <w:color w:val="000000"/>
        </w:rPr>
      </w:pPr>
      <w:r w:rsidRPr="0085423B">
        <w:rPr>
          <w:color w:val="000000"/>
        </w:rPr>
        <w:t>jeżeli w ustalonym terminie nie zostaną zgłoszone nowe postąpienia;</w:t>
      </w:r>
    </w:p>
    <w:p w:rsidR="000B3ED9" w:rsidRPr="0085423B" w:rsidRDefault="000B3ED9" w:rsidP="000B3ED9">
      <w:pPr>
        <w:widowControl w:val="0"/>
        <w:numPr>
          <w:ilvl w:val="3"/>
          <w:numId w:val="10"/>
        </w:numPr>
        <w:autoSpaceDE w:val="0"/>
        <w:autoSpaceDN w:val="0"/>
        <w:adjustRightInd w:val="0"/>
        <w:spacing w:after="0" w:line="276" w:lineRule="auto"/>
        <w:ind w:left="1275" w:hanging="646"/>
        <w:jc w:val="both"/>
        <w:textAlignment w:val="baseline"/>
        <w:rPr>
          <w:color w:val="000000"/>
        </w:rPr>
      </w:pPr>
      <w:r w:rsidRPr="0085423B">
        <w:rPr>
          <w:color w:val="000000"/>
        </w:rPr>
        <w:t>po zakończeniu ostatniego, ustalonego etapu.</w:t>
      </w:r>
    </w:p>
    <w:p w:rsidR="000B3ED9" w:rsidRPr="008C0370" w:rsidRDefault="000B3ED9" w:rsidP="000B3ED9">
      <w:pPr>
        <w:pStyle w:val="Nagwek2"/>
        <w:numPr>
          <w:ilvl w:val="1"/>
          <w:numId w:val="1"/>
        </w:numPr>
        <w:spacing w:before="0" w:after="0" w:line="276" w:lineRule="auto"/>
        <w:ind w:left="992" w:hanging="635"/>
        <w:rPr>
          <w:rFonts w:asciiTheme="minorHAnsi" w:hAnsiTheme="minorHAnsi" w:cs="Arial"/>
          <w:lang w:val="pl-PL"/>
        </w:rPr>
      </w:pPr>
      <w:r w:rsidRPr="008C0370">
        <w:rPr>
          <w:rFonts w:asciiTheme="minorHAnsi" w:hAnsiTheme="minorHAnsi" w:cs="Arial"/>
          <w:szCs w:val="22"/>
          <w:lang w:val="pl-PL"/>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0B3ED9" w:rsidRPr="008C0370" w:rsidRDefault="000B3ED9" w:rsidP="000B3ED9">
      <w:pPr>
        <w:pStyle w:val="Nagwek2"/>
        <w:numPr>
          <w:ilvl w:val="0"/>
          <w:numId w:val="1"/>
        </w:numPr>
        <w:spacing w:before="0" w:after="0" w:line="276" w:lineRule="auto"/>
        <w:ind w:left="426" w:hanging="502"/>
        <w:rPr>
          <w:rFonts w:asciiTheme="minorHAnsi" w:hAnsiTheme="minorHAnsi" w:cs="Arial"/>
          <w:lang w:val="pl-PL"/>
        </w:rPr>
      </w:pPr>
      <w:r w:rsidRPr="008C0370">
        <w:rPr>
          <w:rFonts w:asciiTheme="minorHAnsi" w:hAnsiTheme="minorHAnsi" w:cs="Arial"/>
          <w:lang w:val="pl-PL"/>
        </w:rPr>
        <w:t xml:space="preserve">Jeżeli żaden z Wykonawców, których oferty nie podlegały odrzuceniu, nie wziął udziału w aukcji  elektronicznej, to Zamawiający przeprowadzi postępowanie i wybierze Wykonawcę na podstawie </w:t>
      </w:r>
      <w:r w:rsidRPr="008C0370">
        <w:rPr>
          <w:rFonts w:asciiTheme="minorHAnsi" w:hAnsiTheme="minorHAnsi" w:cs="Arial"/>
          <w:szCs w:val="22"/>
          <w:lang w:val="pl-PL"/>
        </w:rPr>
        <w:t xml:space="preserve">  ofert złożonych w terminie określonym w Ogłoszeniu.</w:t>
      </w:r>
    </w:p>
    <w:p w:rsidR="000B3ED9" w:rsidRPr="00753F80" w:rsidRDefault="000B3ED9" w:rsidP="000B3ED9">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Przetarg prowadzony będzie na zasadach określonych w regulaminie wewnętrznym Enea Połaniec S.A.</w:t>
      </w:r>
    </w:p>
    <w:p w:rsidR="000B3ED9" w:rsidRPr="00753F80" w:rsidRDefault="000B3ED9" w:rsidP="000B3ED9">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Zamawiający zastrzega sobie możliwość zmiany warunków przetargu określonych w niniejszym  ogłoszeniu lub odwołania przetargu bez podania przyczyn.</w:t>
      </w:r>
    </w:p>
    <w:p w:rsidR="000B3ED9" w:rsidRPr="00753F80" w:rsidRDefault="000B3ED9" w:rsidP="000B3ED9">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Załączniki do ogłoszenia:</w:t>
      </w:r>
    </w:p>
    <w:p w:rsidR="000B3ED9" w:rsidRDefault="000B3ED9" w:rsidP="000B3ED9">
      <w:pPr>
        <w:pStyle w:val="Nagwek2"/>
        <w:numPr>
          <w:ilvl w:val="0"/>
          <w:numId w:val="0"/>
        </w:numPr>
        <w:spacing w:before="0" w:line="276"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Załącznik nr 1 - Wzór formularza oferty</w:t>
      </w:r>
    </w:p>
    <w:p w:rsidR="000B3ED9" w:rsidRDefault="000B3ED9" w:rsidP="000B3ED9">
      <w:pPr>
        <w:pStyle w:val="Tekstpodstawowy"/>
        <w:spacing w:line="240" w:lineRule="auto"/>
        <w:rPr>
          <w:rFonts w:cs="Arial"/>
        </w:rPr>
      </w:pPr>
      <w:r>
        <w:t xml:space="preserve">        </w:t>
      </w:r>
      <w:r>
        <w:rPr>
          <w:rFonts w:cs="Arial"/>
        </w:rPr>
        <w:t>Załącznik nr 2</w:t>
      </w:r>
      <w:r w:rsidRPr="000078F0">
        <w:rPr>
          <w:rFonts w:cs="Arial"/>
        </w:rPr>
        <w:t xml:space="preserve"> – </w:t>
      </w:r>
      <w:r>
        <w:rPr>
          <w:rFonts w:cs="Arial"/>
        </w:rPr>
        <w:t>W</w:t>
      </w:r>
      <w:r w:rsidRPr="000078F0">
        <w:rPr>
          <w:rFonts w:cs="Arial"/>
        </w:rPr>
        <w:t xml:space="preserve">zór oświadczenia o wypełnieniu obowiązków informacyjnych przewidzianych w art. </w:t>
      </w:r>
      <w:r>
        <w:rPr>
          <w:rFonts w:cs="Arial"/>
        </w:rPr>
        <w:t xml:space="preserve">      </w:t>
      </w:r>
    </w:p>
    <w:p w:rsidR="000B3ED9" w:rsidRPr="000078F0" w:rsidRDefault="000B3ED9" w:rsidP="000B3ED9">
      <w:pPr>
        <w:pStyle w:val="Nagwek2"/>
        <w:numPr>
          <w:ilvl w:val="0"/>
          <w:numId w:val="0"/>
        </w:numPr>
        <w:spacing w:before="0" w:line="240" w:lineRule="auto"/>
        <w:ind w:left="426"/>
        <w:jc w:val="left"/>
        <w:rPr>
          <w:rFonts w:asciiTheme="minorHAnsi" w:hAnsiTheme="minorHAnsi" w:cs="Arial"/>
          <w:szCs w:val="22"/>
          <w:lang w:val="pl-PL"/>
        </w:rPr>
      </w:pPr>
      <w:r>
        <w:rPr>
          <w:rFonts w:asciiTheme="minorHAnsi" w:hAnsiTheme="minorHAnsi" w:cs="Arial"/>
          <w:szCs w:val="22"/>
          <w:lang w:val="pl-PL"/>
        </w:rPr>
        <w:t xml:space="preserve">                            </w:t>
      </w:r>
      <w:r w:rsidRPr="000078F0">
        <w:rPr>
          <w:rFonts w:asciiTheme="minorHAnsi" w:hAnsiTheme="minorHAnsi" w:cs="Arial"/>
          <w:szCs w:val="22"/>
          <w:lang w:val="pl-PL"/>
        </w:rPr>
        <w:t>13 lub art. 14 RODO</w:t>
      </w:r>
    </w:p>
    <w:p w:rsidR="000B3ED9" w:rsidRPr="000078F0" w:rsidRDefault="000B3ED9" w:rsidP="000B3ED9">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Pr>
          <w:rFonts w:asciiTheme="minorHAnsi" w:hAnsiTheme="minorHAnsi" w:cs="Arial"/>
          <w:szCs w:val="22"/>
          <w:lang w:val="pl-PL"/>
        </w:rPr>
        <w:t>Załącznik nr 3</w:t>
      </w:r>
      <w:r w:rsidRPr="000078F0">
        <w:rPr>
          <w:rFonts w:asciiTheme="minorHAnsi" w:hAnsiTheme="minorHAnsi" w:cs="Arial"/>
          <w:szCs w:val="22"/>
          <w:lang w:val="pl-PL"/>
        </w:rPr>
        <w:t xml:space="preserve"> - Klauzula informacyjna </w:t>
      </w:r>
    </w:p>
    <w:p w:rsidR="000B3ED9" w:rsidRPr="000078F0" w:rsidRDefault="000B3ED9" w:rsidP="000B3ED9">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Pr>
          <w:rFonts w:asciiTheme="minorHAnsi" w:hAnsiTheme="minorHAnsi" w:cs="Arial"/>
          <w:szCs w:val="22"/>
          <w:lang w:val="pl-PL"/>
        </w:rPr>
        <w:t xml:space="preserve">Załącznik nr 4 </w:t>
      </w:r>
      <w:r w:rsidRPr="000078F0">
        <w:rPr>
          <w:rFonts w:asciiTheme="minorHAnsi" w:hAnsiTheme="minorHAnsi" w:cs="Arial"/>
          <w:szCs w:val="22"/>
          <w:lang w:val="pl-PL"/>
        </w:rPr>
        <w:t>- Wzór oświadczenia o wyrażeniu zgody na przetwarzanie danych osobowych.</w:t>
      </w:r>
    </w:p>
    <w:p w:rsidR="000B3ED9" w:rsidRPr="000078F0" w:rsidRDefault="000B3ED9" w:rsidP="000B3ED9">
      <w:pPr>
        <w:pStyle w:val="Tekstpodstawowy"/>
        <w:spacing w:line="240" w:lineRule="auto"/>
      </w:pPr>
      <w:r w:rsidRPr="000078F0">
        <w:lastRenderedPageBreak/>
        <w:t xml:space="preserve">        </w:t>
      </w:r>
      <w:r>
        <w:t>Załącznik nr 5</w:t>
      </w:r>
      <w:r w:rsidRPr="000078F0">
        <w:t xml:space="preserve"> – Umowa projekt</w:t>
      </w:r>
    </w:p>
    <w:p w:rsidR="000B3ED9" w:rsidRPr="000078F0" w:rsidRDefault="000B3ED9" w:rsidP="000B3ED9">
      <w:pPr>
        <w:spacing w:after="120" w:line="240" w:lineRule="auto"/>
        <w:rPr>
          <w:rFonts w:cs="Arial"/>
        </w:rPr>
      </w:pPr>
      <w:r>
        <w:rPr>
          <w:rFonts w:cs="Arial"/>
        </w:rPr>
        <w:t xml:space="preserve">        Załącznik nr 6 </w:t>
      </w:r>
      <w:r w:rsidRPr="000078F0">
        <w:rPr>
          <w:rFonts w:cs="Arial"/>
        </w:rPr>
        <w:t>–</w:t>
      </w:r>
      <w:r w:rsidRPr="000078F0">
        <w:rPr>
          <w:rFonts w:cs="Calibri"/>
          <w:color w:val="000000"/>
        </w:rPr>
        <w:t xml:space="preserve"> </w:t>
      </w:r>
      <w:r w:rsidR="00FF1D7B">
        <w:rPr>
          <w:rFonts w:cs="Calibri"/>
          <w:color w:val="000000"/>
        </w:rPr>
        <w:t>Specyfikacja zestawu części</w:t>
      </w:r>
    </w:p>
    <w:p w:rsidR="009A2921" w:rsidRPr="000078F0" w:rsidRDefault="009A2921" w:rsidP="00A7554C">
      <w:pPr>
        <w:pStyle w:val="Tekstpodstawowy"/>
        <w:spacing w:line="240" w:lineRule="auto"/>
      </w:pPr>
      <w:r>
        <w:t xml:space="preserve">       </w:t>
      </w:r>
      <w:r w:rsidR="00FF1D7B">
        <w:t xml:space="preserve"> </w:t>
      </w:r>
      <w:r w:rsidR="00FF1D7B">
        <w:rPr>
          <w:rFonts w:cs="Arial"/>
        </w:rPr>
        <w:t>Załącznik nr 7</w:t>
      </w:r>
      <w:r>
        <w:rPr>
          <w:rFonts w:cs="Arial"/>
        </w:rPr>
        <w:t xml:space="preserve"> </w:t>
      </w:r>
      <w:r w:rsidRPr="000078F0">
        <w:rPr>
          <w:rFonts w:cs="Arial"/>
        </w:rPr>
        <w:t>–</w:t>
      </w:r>
      <w:r w:rsidRPr="000078F0">
        <w:rPr>
          <w:rFonts w:cs="Calibri"/>
          <w:color w:val="000000"/>
        </w:rPr>
        <w:t xml:space="preserve"> Warunki Aukcji Elektronicznej</w:t>
      </w:r>
    </w:p>
    <w:p w:rsidR="00A7554C" w:rsidRPr="000078F0" w:rsidRDefault="00A7554C" w:rsidP="00A7554C">
      <w:pPr>
        <w:spacing w:after="120" w:line="240" w:lineRule="auto"/>
        <w:rPr>
          <w:rFonts w:cs="Arial"/>
        </w:rPr>
      </w:pPr>
      <w:r>
        <w:rPr>
          <w:rFonts w:cs="Arial"/>
        </w:rPr>
        <w:t xml:space="preserve">        </w:t>
      </w:r>
    </w:p>
    <w:p w:rsidR="00A7554C" w:rsidRPr="00A7554C" w:rsidRDefault="00A7554C" w:rsidP="00A7554C">
      <w:pPr>
        <w:pStyle w:val="Tekstpodstawowy"/>
      </w:pPr>
    </w:p>
    <w:p w:rsidR="00DB5B20" w:rsidRDefault="00DB5B20" w:rsidP="00DB5B20">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w:t>
      </w:r>
    </w:p>
    <w:p w:rsidR="00DB5B20" w:rsidRPr="000078F0" w:rsidRDefault="00BB6D2C" w:rsidP="003E71C1">
      <w:pPr>
        <w:pStyle w:val="Tekstpodstawowy"/>
      </w:pPr>
      <w:r>
        <w:t xml:space="preserve">        </w:t>
      </w:r>
    </w:p>
    <w:p w:rsidR="00DB5B20" w:rsidRPr="000078F0" w:rsidRDefault="00DB5B20" w:rsidP="00DB5B20">
      <w:pPr>
        <w:spacing w:after="120" w:line="240" w:lineRule="auto"/>
        <w:rPr>
          <w:rFonts w:cs="Arial"/>
        </w:rPr>
      </w:pPr>
      <w:r>
        <w:rPr>
          <w:rFonts w:cs="Arial"/>
        </w:rPr>
        <w:t xml:space="preserve">        </w:t>
      </w:r>
    </w:p>
    <w:p w:rsidR="00DB5B20" w:rsidRPr="00DB5B20" w:rsidRDefault="00DB5B20" w:rsidP="00DB5B20">
      <w:pPr>
        <w:pStyle w:val="Tekstpodstawowy"/>
      </w:pPr>
    </w:p>
    <w:p w:rsidR="0081247F" w:rsidRDefault="0081247F" w:rsidP="002C5940">
      <w:pPr>
        <w:rPr>
          <w:rFonts w:ascii="Arial" w:hAnsi="Arial" w:cs="Arial"/>
          <w:b/>
        </w:rPr>
      </w:pPr>
    </w:p>
    <w:p w:rsidR="00C35BEC" w:rsidRDefault="00C35BEC">
      <w:pPr>
        <w:rPr>
          <w:rFonts w:ascii="Arial" w:hAnsi="Arial" w:cs="Arial"/>
          <w:b/>
        </w:rPr>
      </w:pPr>
      <w:r>
        <w:rPr>
          <w:rFonts w:ascii="Arial" w:hAnsi="Arial" w:cs="Arial"/>
          <w:b/>
        </w:rPr>
        <w:br w:type="page"/>
      </w:r>
    </w:p>
    <w:p w:rsidR="00C35BEC" w:rsidRPr="00BE22F8" w:rsidRDefault="00380F3C" w:rsidP="00F954BB">
      <w:pPr>
        <w:ind w:left="1416" w:firstLine="4959"/>
        <w:rPr>
          <w:rFonts w:cs="Arial"/>
        </w:rPr>
      </w:pPr>
      <w:r w:rsidRPr="00BE22F8">
        <w:rPr>
          <w:rFonts w:cs="Arial"/>
        </w:rPr>
        <w:lastRenderedPageBreak/>
        <w:t xml:space="preserve">Załącznik nr </w:t>
      </w:r>
      <w:r w:rsidR="007F3B29" w:rsidRPr="00BE22F8">
        <w:rPr>
          <w:rFonts w:cs="Arial"/>
        </w:rPr>
        <w:t>1</w:t>
      </w:r>
      <w:r w:rsidR="00ED6F65" w:rsidRPr="00BE22F8">
        <w:rPr>
          <w:rFonts w:cs="Arial"/>
        </w:rPr>
        <w:t xml:space="preserve"> do ogł</w:t>
      </w:r>
      <w:r w:rsidR="00C35BEC" w:rsidRPr="00BE22F8">
        <w:rPr>
          <w:rFonts w:cs="Arial"/>
        </w:rPr>
        <w:t>oszenia</w:t>
      </w:r>
    </w:p>
    <w:p w:rsidR="00C35BEC" w:rsidRPr="00C35BEC" w:rsidRDefault="0081247F" w:rsidP="00BE22F8">
      <w:pPr>
        <w:jc w:val="center"/>
        <w:rPr>
          <w:rFonts w:cs="Helvetica"/>
          <w:b/>
          <w:color w:val="333333"/>
          <w:sz w:val="21"/>
          <w:szCs w:val="21"/>
        </w:rPr>
      </w:pPr>
      <w:r w:rsidRPr="00C35BEC">
        <w:rPr>
          <w:rFonts w:cs="Helvetica"/>
          <w:b/>
          <w:color w:val="333333"/>
          <w:sz w:val="21"/>
          <w:szCs w:val="21"/>
        </w:rPr>
        <w:t>WZÓR</w:t>
      </w:r>
      <w:r w:rsidR="00D64C5F" w:rsidRPr="00C35BEC">
        <w:rPr>
          <w:rFonts w:cs="Helvetica"/>
          <w:b/>
          <w:color w:val="333333"/>
          <w:sz w:val="21"/>
          <w:szCs w:val="21"/>
        </w:rPr>
        <w:t xml:space="preserve"> FORMULARZA</w:t>
      </w:r>
      <w:r w:rsidR="00C35BEC" w:rsidRPr="00C35BEC">
        <w:rPr>
          <w:rFonts w:cs="Helvetica"/>
          <w:b/>
          <w:color w:val="333333"/>
          <w:sz w:val="21"/>
          <w:szCs w:val="21"/>
        </w:rPr>
        <w:t xml:space="preserve"> </w:t>
      </w:r>
      <w:r w:rsidR="00D64C5F" w:rsidRPr="00C35BEC">
        <w:rPr>
          <w:rFonts w:cs="Helvetica"/>
          <w:b/>
          <w:color w:val="333333"/>
          <w:sz w:val="21"/>
          <w:szCs w:val="21"/>
        </w:rPr>
        <w:t>OFERTY</w:t>
      </w:r>
    </w:p>
    <w:p w:rsidR="00C35BEC" w:rsidRDefault="00743AB3" w:rsidP="00BE22F8">
      <w:pPr>
        <w:jc w:val="center"/>
        <w:rPr>
          <w:rStyle w:val="Hipercze"/>
          <w:sz w:val="27"/>
          <w:szCs w:val="27"/>
        </w:rPr>
      </w:pPr>
      <w:r>
        <w:rPr>
          <w:rFonts w:cs="Helvetica"/>
          <w:b/>
          <w:color w:val="333333"/>
          <w:sz w:val="21"/>
          <w:szCs w:val="21"/>
        </w:rPr>
        <w:t>Nr. Oferty:</w:t>
      </w:r>
      <w:r w:rsidR="00C35BEC">
        <w:rPr>
          <w:rFonts w:cs="Helvetica"/>
          <w:b/>
          <w:color w:val="333333"/>
          <w:sz w:val="21"/>
          <w:szCs w:val="21"/>
        </w:rPr>
        <w:t xml:space="preserve"> ……………………………..</w:t>
      </w:r>
    </w:p>
    <w:p w:rsidR="00D64C5F" w:rsidRPr="00F415E1" w:rsidRDefault="00D64C5F" w:rsidP="0050494E">
      <w:pPr>
        <w:pStyle w:val="Akapitzlist"/>
        <w:numPr>
          <w:ilvl w:val="0"/>
          <w:numId w:val="2"/>
        </w:numPr>
        <w:spacing w:after="150" w:line="276" w:lineRule="auto"/>
        <w:jc w:val="both"/>
        <w:rPr>
          <w:rFonts w:cs="Helvetica"/>
          <w:color w:val="333333"/>
        </w:rPr>
      </w:pPr>
      <w:r w:rsidRPr="00F415E1">
        <w:rPr>
          <w:rFonts w:cs="Helvetica"/>
          <w:color w:val="333333"/>
        </w:rPr>
        <w:t>Dane dotyczące oferenta:</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Nazwa ....................................................................................................................</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Siedziba .................................................................................................................</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Nr telefonu/faksu ....................................................................................................</w:t>
      </w:r>
      <w:r w:rsidR="008A56AA">
        <w:rPr>
          <w:rFonts w:cs="Helvetica"/>
          <w:color w:val="333333"/>
        </w:rPr>
        <w:t>.......................</w:t>
      </w:r>
    </w:p>
    <w:p w:rsidR="00D64C5F" w:rsidRPr="00730B43" w:rsidRDefault="00D64C5F" w:rsidP="00730B43">
      <w:pPr>
        <w:pStyle w:val="Akapitzlist"/>
        <w:numPr>
          <w:ilvl w:val="1"/>
          <w:numId w:val="2"/>
        </w:numPr>
        <w:spacing w:after="150" w:line="276" w:lineRule="auto"/>
        <w:jc w:val="both"/>
        <w:rPr>
          <w:rFonts w:cs="Helvetica"/>
          <w:color w:val="333333"/>
        </w:rPr>
      </w:pPr>
      <w:r w:rsidRPr="00821251">
        <w:rPr>
          <w:rFonts w:cs="Helvetica"/>
          <w:color w:val="333333"/>
        </w:rPr>
        <w:t>nr NIP.....................................................................................................................</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osoba do kontaktu .................................... nr tel. .............................. e-mail. ...............................</w:t>
      </w:r>
    </w:p>
    <w:p w:rsidR="00B33061" w:rsidRDefault="00B33061" w:rsidP="0050494E">
      <w:pPr>
        <w:pStyle w:val="Akapitzlist"/>
        <w:numPr>
          <w:ilvl w:val="0"/>
          <w:numId w:val="2"/>
        </w:numPr>
        <w:spacing w:after="150" w:line="276" w:lineRule="auto"/>
        <w:jc w:val="both"/>
        <w:rPr>
          <w:rFonts w:cs="Helvetica"/>
          <w:color w:val="333333"/>
        </w:rPr>
      </w:pPr>
      <w:r>
        <w:rPr>
          <w:rFonts w:cs="Helvetica"/>
          <w:color w:val="333333"/>
        </w:rPr>
        <w:t>Przedmiot dostawy:</w:t>
      </w:r>
      <w:r w:rsidR="001F460E">
        <w:rPr>
          <w:rFonts w:cs="Arial"/>
        </w:rPr>
        <w:t>………………………………………………………………………………………………………………</w:t>
      </w:r>
      <w:r w:rsidR="008A56AA">
        <w:rPr>
          <w:rFonts w:cs="Arial"/>
        </w:rPr>
        <w:t>…………..</w:t>
      </w:r>
    </w:p>
    <w:p w:rsidR="00726BE5" w:rsidRDefault="00B33061" w:rsidP="0050494E">
      <w:pPr>
        <w:pStyle w:val="Akapitzlist"/>
        <w:numPr>
          <w:ilvl w:val="0"/>
          <w:numId w:val="2"/>
        </w:numPr>
        <w:spacing w:after="150" w:line="276" w:lineRule="auto"/>
        <w:jc w:val="both"/>
        <w:rPr>
          <w:rFonts w:cs="Helvetica"/>
          <w:color w:val="333333"/>
        </w:rPr>
      </w:pPr>
      <w:r>
        <w:rPr>
          <w:rFonts w:cs="Helvetica"/>
          <w:color w:val="333333"/>
        </w:rPr>
        <w:t>Terminy dostaw</w:t>
      </w:r>
      <w:r w:rsidR="00726BE5">
        <w:rPr>
          <w:rFonts w:cs="Helvetica"/>
          <w:color w:val="333333"/>
        </w:rPr>
        <w:t>y</w:t>
      </w:r>
      <w:r>
        <w:rPr>
          <w:rFonts w:cs="Helvetica"/>
          <w:color w:val="333333"/>
        </w:rPr>
        <w:t xml:space="preserve"> </w:t>
      </w:r>
      <w:r w:rsidR="001F460E">
        <w:rPr>
          <w:rFonts w:cs="Helvetica"/>
          <w:color w:val="333333"/>
        </w:rPr>
        <w:t>:……………………………………………………………………………………………………</w:t>
      </w:r>
      <w:r w:rsidR="008A56AA">
        <w:rPr>
          <w:rFonts w:cs="Helvetica"/>
          <w:color w:val="333333"/>
        </w:rPr>
        <w:t>………………………</w:t>
      </w:r>
      <w:r w:rsidR="00726BE5">
        <w:rPr>
          <w:rFonts w:cs="Helvetica"/>
          <w:color w:val="333333"/>
        </w:rPr>
        <w:t>.</w:t>
      </w:r>
    </w:p>
    <w:p w:rsidR="00BC148D" w:rsidRDefault="00BC148D" w:rsidP="0050494E">
      <w:pPr>
        <w:pStyle w:val="Akapitzlist"/>
        <w:numPr>
          <w:ilvl w:val="0"/>
          <w:numId w:val="2"/>
        </w:numPr>
        <w:spacing w:after="150" w:line="276" w:lineRule="auto"/>
        <w:jc w:val="both"/>
        <w:rPr>
          <w:rFonts w:cs="Helvetica"/>
          <w:color w:val="333333"/>
        </w:rPr>
      </w:pPr>
      <w:r>
        <w:rPr>
          <w:rFonts w:cs="Helvetica"/>
          <w:color w:val="333333"/>
        </w:rPr>
        <w:t>Płatność……………………………………………………………………………………………………………………………………………..</w:t>
      </w:r>
    </w:p>
    <w:p w:rsidR="00D64C5F" w:rsidRPr="00BB7D0D" w:rsidRDefault="00D64C5F" w:rsidP="00BB7D0D">
      <w:pPr>
        <w:pStyle w:val="Akapitzlist"/>
        <w:numPr>
          <w:ilvl w:val="0"/>
          <w:numId w:val="2"/>
        </w:numPr>
        <w:spacing w:after="150" w:line="276" w:lineRule="auto"/>
        <w:jc w:val="both"/>
        <w:rPr>
          <w:rFonts w:cs="Helvetica"/>
          <w:color w:val="333333"/>
        </w:rPr>
      </w:pPr>
      <w:r w:rsidRPr="00BB7D0D">
        <w:rPr>
          <w:rFonts w:cs="Helvetica"/>
          <w:color w:val="333333"/>
        </w:rPr>
        <w:t>Zobowiązania oferenta:</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0615B1">
        <w:rPr>
          <w:rFonts w:cs="Helvetica"/>
          <w:color w:val="333333"/>
        </w:rPr>
        <w:t>towar</w:t>
      </w:r>
      <w:r w:rsidR="00ED6F65">
        <w:rPr>
          <w:rFonts w:cs="Helvetica"/>
          <w:color w:val="333333"/>
        </w:rPr>
        <w:t xml:space="preserve"> </w:t>
      </w:r>
      <w:r w:rsidR="00311377">
        <w:rPr>
          <w:rFonts w:cs="Helvetica"/>
          <w:color w:val="333333"/>
        </w:rPr>
        <w:t>na</w:t>
      </w:r>
      <w:r>
        <w:rPr>
          <w:rFonts w:cs="Helvetica"/>
          <w:color w:val="333333"/>
        </w:rPr>
        <w:t xml:space="preserve"> koszt</w:t>
      </w:r>
      <w:r w:rsidR="00311377">
        <w:rPr>
          <w:rFonts w:cs="Helvetica"/>
          <w:color w:val="333333"/>
        </w:rPr>
        <w:t>…………………………………….</w:t>
      </w:r>
      <w:r>
        <w:rPr>
          <w:rFonts w:cs="Helvetica"/>
          <w:color w:val="333333"/>
        </w:rPr>
        <w:t xml:space="preserve">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rsidR="00096650" w:rsidRDefault="00D64C5F" w:rsidP="00CE42A1">
      <w:pPr>
        <w:pStyle w:val="Akapitzlist"/>
        <w:numPr>
          <w:ilvl w:val="1"/>
          <w:numId w:val="2"/>
        </w:numPr>
        <w:spacing w:after="150" w:line="276" w:lineRule="auto"/>
        <w:jc w:val="both"/>
        <w:rPr>
          <w:rFonts w:cs="Helvetica"/>
          <w:color w:val="333333"/>
        </w:rPr>
      </w:pPr>
      <w:r w:rsidRPr="001F327C">
        <w:rPr>
          <w:rFonts w:cs="Helvetica"/>
          <w:color w:val="333333"/>
        </w:rPr>
        <w:t>Cena ofertowa</w:t>
      </w:r>
      <w:r w:rsidR="00E31C7C">
        <w:rPr>
          <w:rFonts w:cs="Helvetica"/>
          <w:color w:val="333333"/>
        </w:rPr>
        <w:t>:</w:t>
      </w:r>
      <w:r w:rsidR="000A2CB5" w:rsidRPr="00CE42A1">
        <w:rPr>
          <w:rFonts w:cs="Helvetica"/>
          <w:color w:val="333333"/>
        </w:rPr>
        <w:t xml:space="preserve"> </w:t>
      </w:r>
    </w:p>
    <w:p w:rsidR="00E31C7C" w:rsidRDefault="00096650" w:rsidP="00096650">
      <w:pPr>
        <w:pStyle w:val="Akapitzlist"/>
        <w:spacing w:after="150" w:line="276" w:lineRule="auto"/>
        <w:ind w:left="792"/>
        <w:jc w:val="both"/>
        <w:rPr>
          <w:rFonts w:cs="Helvetica"/>
          <w:color w:val="333333"/>
        </w:rPr>
      </w:pPr>
      <w:r>
        <w:rPr>
          <w:rFonts w:cs="Helvetica"/>
          <w:color w:val="333333"/>
        </w:rPr>
        <w:t>Poz.1 .   ……………………………..…zł/kpl</w:t>
      </w:r>
      <w:r w:rsidR="00500E23">
        <w:rPr>
          <w:rFonts w:cs="Helvetica"/>
          <w:color w:val="333333"/>
        </w:rPr>
        <w:t>.</w:t>
      </w:r>
      <w:r w:rsidR="00E31C7C" w:rsidRPr="00CE42A1">
        <w:rPr>
          <w:rFonts w:cs="Helvetica"/>
          <w:color w:val="333333"/>
        </w:rPr>
        <w:t xml:space="preserve"> netto – Gwar</w:t>
      </w:r>
      <w:r w:rsidR="00CE42A1">
        <w:rPr>
          <w:rFonts w:cs="Helvetica"/>
          <w:color w:val="333333"/>
        </w:rPr>
        <w:t>ancja………………………………………………………………</w:t>
      </w:r>
    </w:p>
    <w:p w:rsidR="00096650" w:rsidRPr="00CE42A1" w:rsidRDefault="00096650" w:rsidP="00096650">
      <w:pPr>
        <w:pStyle w:val="Akapitzlist"/>
        <w:spacing w:after="150" w:line="276" w:lineRule="auto"/>
        <w:ind w:left="792"/>
        <w:jc w:val="both"/>
        <w:rPr>
          <w:rFonts w:cs="Helvetica"/>
          <w:color w:val="333333"/>
        </w:rPr>
      </w:pPr>
      <w:r>
        <w:rPr>
          <w:rFonts w:cs="Helvetica"/>
          <w:color w:val="333333"/>
        </w:rPr>
        <w:t>Poz.2 .   ……………………………..…zł/kpl.</w:t>
      </w:r>
      <w:r w:rsidRPr="00CE42A1">
        <w:rPr>
          <w:rFonts w:cs="Helvetica"/>
          <w:color w:val="333333"/>
        </w:rPr>
        <w:t xml:space="preserve"> netto – Gwar</w:t>
      </w:r>
      <w:r>
        <w:rPr>
          <w:rFonts w:cs="Helvetica"/>
          <w:color w:val="333333"/>
        </w:rPr>
        <w:t>ancja………………………………………………………………</w:t>
      </w:r>
    </w:p>
    <w:p w:rsidR="00096650" w:rsidRPr="00CE42A1" w:rsidRDefault="00096650" w:rsidP="00096650">
      <w:pPr>
        <w:pStyle w:val="Akapitzlist"/>
        <w:spacing w:after="150" w:line="276" w:lineRule="auto"/>
        <w:ind w:left="792"/>
        <w:jc w:val="both"/>
        <w:rPr>
          <w:rFonts w:cs="Helvetica"/>
          <w:color w:val="333333"/>
        </w:rPr>
      </w:pPr>
      <w:r>
        <w:rPr>
          <w:rFonts w:cs="Helvetica"/>
          <w:color w:val="333333"/>
        </w:rPr>
        <w:t>Poz.3 .   ……………………………..…zł/kpl.</w:t>
      </w:r>
      <w:r w:rsidRPr="00CE42A1">
        <w:rPr>
          <w:rFonts w:cs="Helvetica"/>
          <w:color w:val="333333"/>
        </w:rPr>
        <w:t xml:space="preserve"> netto – Gwar</w:t>
      </w:r>
      <w:r>
        <w:rPr>
          <w:rFonts w:cs="Helvetica"/>
          <w:color w:val="333333"/>
        </w:rPr>
        <w:t>ancja………………………………………………………………</w:t>
      </w:r>
    </w:p>
    <w:p w:rsidR="002C7EB8" w:rsidRPr="00826F9A" w:rsidRDefault="00E31C7C" w:rsidP="00826F9A">
      <w:pPr>
        <w:pStyle w:val="Akapitzlist"/>
        <w:spacing w:after="150" w:line="276" w:lineRule="auto"/>
        <w:ind w:left="360"/>
        <w:jc w:val="both"/>
        <w:rPr>
          <w:rFonts w:cs="Helvetica"/>
          <w:color w:val="333333"/>
        </w:rPr>
      </w:pPr>
      <w:r w:rsidRPr="00826F9A">
        <w:rPr>
          <w:rFonts w:cs="Helvetica"/>
          <w:color w:val="333333"/>
        </w:rPr>
        <w:t>Razem całość oferty ………………….. zł (słownie: ……………………………………………………,.……………złotych) netto.</w:t>
      </w:r>
    </w:p>
    <w:p w:rsidR="00E92E96" w:rsidRDefault="00E92E96" w:rsidP="00E92E96">
      <w:pPr>
        <w:pStyle w:val="Akapitzlist"/>
        <w:numPr>
          <w:ilvl w:val="0"/>
          <w:numId w:val="2"/>
        </w:numPr>
        <w:spacing w:after="150" w:line="276" w:lineRule="auto"/>
        <w:jc w:val="both"/>
        <w:rPr>
          <w:rFonts w:cs="Helvetica"/>
          <w:color w:val="333333"/>
        </w:rPr>
      </w:pPr>
      <w:r>
        <w:rPr>
          <w:rFonts w:cs="Helvetica"/>
          <w:color w:val="333333"/>
        </w:rPr>
        <w:t>W przedmiotowej ofercie zawarto opust cenowy w wysokości:…………………………………………..%</w:t>
      </w:r>
    </w:p>
    <w:p w:rsidR="00D64C5F" w:rsidRPr="00821251"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 xml:space="preserve">Oświadczamy, że uważamy się za związanych niniejszą ofertą przez okres </w:t>
      </w:r>
      <w:r w:rsidR="00C35BEC">
        <w:rPr>
          <w:rFonts w:cs="Helvetica"/>
          <w:color w:val="333333"/>
        </w:rPr>
        <w:t>6</w:t>
      </w:r>
      <w:r w:rsidRPr="00821251">
        <w:rPr>
          <w:rFonts w:cs="Helvetica"/>
          <w:color w:val="333333"/>
        </w:rPr>
        <w:t>0 dni od upływu terminu składania ofert.</w:t>
      </w:r>
    </w:p>
    <w:p w:rsidR="00607ECC"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Oświadczamy że rozliczymy podatek VAT zgodnie z postanowieniami art. 17 ust.1 pkt. 7 ustawy o podatku VAT.</w:t>
      </w:r>
      <w:r w:rsidR="00743AB3">
        <w:rPr>
          <w:rFonts w:cs="Helvetica"/>
          <w:color w:val="333333"/>
        </w:rPr>
        <w:t xml:space="preserve"> </w:t>
      </w:r>
      <w:r w:rsidR="00607ECC">
        <w:rPr>
          <w:rFonts w:cs="Helvetica"/>
          <w:color w:val="333333"/>
        </w:rPr>
        <w:t xml:space="preserve"> </w:t>
      </w:r>
    </w:p>
    <w:p w:rsidR="00311377" w:rsidRPr="006D7F84" w:rsidRDefault="00D64C5F" w:rsidP="006D4093">
      <w:pPr>
        <w:pStyle w:val="Akapitzlist"/>
        <w:numPr>
          <w:ilvl w:val="0"/>
          <w:numId w:val="2"/>
        </w:numPr>
        <w:spacing w:after="150" w:line="276" w:lineRule="auto"/>
        <w:jc w:val="both"/>
        <w:rPr>
          <w:rFonts w:ascii="Calibri" w:hAnsi="Calibri" w:cs="Calibri"/>
        </w:rPr>
      </w:pPr>
      <w:r w:rsidRPr="006D4093">
        <w:rPr>
          <w:rFonts w:cstheme="minorHAnsi"/>
          <w:color w:val="333333"/>
        </w:rPr>
        <w:t>Wyrażam zgodę na przetwarzanie przez Enea Połaniec S.A. moich danych osobowych w celu związanym z prowadzonym przetargiem na</w:t>
      </w:r>
      <w:r w:rsidR="000615B1" w:rsidRPr="006D4093">
        <w:rPr>
          <w:rFonts w:cstheme="minorHAnsi"/>
          <w:color w:val="333333"/>
        </w:rPr>
        <w:t xml:space="preserve"> </w:t>
      </w:r>
      <w:r w:rsidR="00DB616F" w:rsidRPr="006D7F84">
        <w:rPr>
          <w:rFonts w:ascii="Calibri" w:hAnsi="Calibri" w:cs="Calibri"/>
        </w:rPr>
        <w:t>dostawę</w:t>
      </w:r>
      <w:r w:rsidR="00B03742">
        <w:rPr>
          <w:rFonts w:ascii="Calibri" w:hAnsi="Calibri" w:cs="Calibri"/>
        </w:rPr>
        <w:t xml:space="preserve"> …………………………………………………</w:t>
      </w:r>
      <w:r w:rsidR="00E43331">
        <w:rPr>
          <w:rFonts w:ascii="Calibri" w:hAnsi="Calibri" w:cs="Calibri"/>
        </w:rPr>
        <w:t>……………..</w:t>
      </w:r>
      <w:r w:rsidR="00B03742">
        <w:rPr>
          <w:rFonts w:ascii="Calibri" w:hAnsi="Calibri" w:cs="Calibri"/>
        </w:rPr>
        <w:t>……………………………….</w:t>
      </w:r>
      <w:r w:rsidR="00607ECC" w:rsidRPr="006D7F84">
        <w:rPr>
          <w:rFonts w:ascii="Calibri" w:hAnsi="Calibri" w:cs="Calibri"/>
        </w:rPr>
        <w:t xml:space="preserve"> </w:t>
      </w:r>
      <w:r w:rsidR="00DB616F" w:rsidRPr="006D7F84">
        <w:rPr>
          <w:rFonts w:ascii="Calibri" w:hAnsi="Calibri" w:cs="Calibri"/>
        </w:rPr>
        <w:t>dla Enea Elektrownia Połaniec S.A.</w:t>
      </w:r>
    </w:p>
    <w:p w:rsidR="00D64C5F" w:rsidRPr="00821251"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Załącznikami  do oferty są:</w:t>
      </w:r>
    </w:p>
    <w:p w:rsidR="000A2CB5" w:rsidRDefault="000A2CB5" w:rsidP="000A2CB5">
      <w:pPr>
        <w:pStyle w:val="Akapitzlist"/>
        <w:numPr>
          <w:ilvl w:val="1"/>
          <w:numId w:val="2"/>
        </w:numPr>
        <w:spacing w:after="120" w:line="240" w:lineRule="auto"/>
        <w:jc w:val="both"/>
        <w:rPr>
          <w:rFonts w:cs="Helvetica"/>
          <w:color w:val="333333"/>
        </w:rPr>
      </w:pPr>
      <w:r>
        <w:rPr>
          <w:rFonts w:cs="Helvetica"/>
          <w:color w:val="333333"/>
        </w:rPr>
        <w:t>Oświadczenia:</w:t>
      </w:r>
    </w:p>
    <w:p w:rsidR="000A2CB5" w:rsidRPr="006A4C0E"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zapoz</w:t>
      </w:r>
      <w:r>
        <w:rPr>
          <w:rFonts w:cs="Arial"/>
          <w:lang w:eastAsia="ja-JP"/>
        </w:rPr>
        <w:t>naniu się z ogłoszeniem</w:t>
      </w:r>
      <w:r w:rsidR="00D156C8">
        <w:rPr>
          <w:rFonts w:cs="Arial"/>
          <w:lang w:eastAsia="ja-JP"/>
        </w:rPr>
        <w:t xml:space="preserve">, warunkami aukcji  </w:t>
      </w:r>
      <w:r>
        <w:rPr>
          <w:rFonts w:cs="Arial"/>
          <w:lang w:eastAsia="ja-JP"/>
        </w:rPr>
        <w:t>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00CE42A1">
        <w:rPr>
          <w:lang w:eastAsia="ja-JP"/>
        </w:rPr>
        <w:t xml:space="preserve"> i warunkami załączonego projektu umowy</w:t>
      </w:r>
      <w:r w:rsidRPr="006A4C0E">
        <w:rPr>
          <w:rFonts w:cs="Arial"/>
          <w:lang w:eastAsia="ja-JP"/>
        </w:rPr>
        <w:t>,</w:t>
      </w:r>
    </w:p>
    <w:p w:rsidR="000A2CB5" w:rsidRPr="00545BEF"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0A2CB5" w:rsidRPr="00545BEF"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kompletności oferty pod względem dokumentacji, koniecznej do zawarcia umowy,</w:t>
      </w:r>
    </w:p>
    <w:p w:rsidR="000A2CB5" w:rsidRPr="00632AFA"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spełnieniu wszystkich wymagań Zamawiającego określonych specyfikacji,</w:t>
      </w:r>
    </w:p>
    <w:p w:rsidR="000A2CB5" w:rsidRPr="00BE22F8"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zastosowaniu rozwiązań spełniających warunki norm jakościowych,</w:t>
      </w:r>
    </w:p>
    <w:p w:rsidR="000A2CB5" w:rsidRPr="00BE22F8"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kompletności oferty pod względem dokumentacji, dostaw,</w:t>
      </w:r>
    </w:p>
    <w:p w:rsidR="000A2CB5" w:rsidRPr="00BE22F8"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spełnieniu wszystkich wymagań Zamawiającego określonych w zapytaniu ofertowym,</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970F7A">
        <w:rPr>
          <w:rFonts w:cs="Arial"/>
          <w:lang w:eastAsia="ja-JP"/>
        </w:rPr>
        <w:t>o niezaleganiu z podatkami oraz ze składkami na ubezpieczenie zdrowotne lub społeczne,</w:t>
      </w:r>
    </w:p>
    <w:p w:rsidR="000A2CB5" w:rsidRPr="00970F7A"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970F7A">
        <w:rPr>
          <w:rFonts w:cs="Arial"/>
          <w:lang w:eastAsia="ja-JP"/>
        </w:rPr>
        <w:lastRenderedPageBreak/>
        <w:t>o znajdowaniu  się w sytuacji ekonomicznej i finansowej zapewniającej wykonanie     zamówienia.</w:t>
      </w:r>
    </w:p>
    <w:p w:rsidR="000A2CB5" w:rsidRPr="00636041"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0A2CB5" w:rsidRPr="00C00D72"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C00D72">
        <w:rPr>
          <w:rFonts w:cs="Arial"/>
          <w:lang w:eastAsia="ja-JP"/>
        </w:rPr>
        <w:t>o nie podleganiu wykluczeniu z postępowania,</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0A2CB5" w:rsidRPr="003D202E"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 xml:space="preserve">o wykonaniu </w:t>
      </w:r>
      <w:r>
        <w:rPr>
          <w:rFonts w:cs="Arial"/>
          <w:lang w:eastAsia="ja-JP"/>
        </w:rPr>
        <w:t xml:space="preserve">zamówienia  samodzielnie / </w:t>
      </w:r>
      <w:r w:rsidRPr="00632AFA">
        <w:rPr>
          <w:rFonts w:cs="Arial"/>
          <w:lang w:eastAsia="ja-JP"/>
        </w:rPr>
        <w:t>z udziałem podwykonawców</w:t>
      </w:r>
    </w:p>
    <w:p w:rsidR="000A2CB5" w:rsidRPr="00C70607"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8E72E1">
        <w:rPr>
          <w:rFonts w:cs="Arial"/>
          <w:lang w:eastAsia="ja-JP"/>
        </w:rPr>
        <w:t>lub ich braku</w:t>
      </w:r>
      <w:r w:rsidRPr="00C70607">
        <w:rPr>
          <w:rFonts w:cs="Arial"/>
          <w:lang w:eastAsia="ja-JP"/>
        </w:rPr>
        <w:t>,</w:t>
      </w:r>
    </w:p>
    <w:p w:rsidR="000A2CB5" w:rsidRPr="00BE22F8"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0A2CB5" w:rsidRPr="008C0370"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8C0370">
        <w:rPr>
          <w:rFonts w:cs="Arial"/>
          <w:lang w:eastAsia="ja-JP"/>
        </w:rPr>
        <w:t>o wypełnieniu obowiązków informacyjnych przewidzianych w art. 13 lub art. 14 RODO.</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8C0370">
        <w:rPr>
          <w:rFonts w:cs="Arial"/>
          <w:lang w:eastAsia="ja-JP"/>
        </w:rPr>
        <w:t>o wyrażeniu zgody na przetwarzanie danych osobowych</w:t>
      </w:r>
      <w:r w:rsidRPr="008E72E1">
        <w:rPr>
          <w:rFonts w:cs="Arial"/>
          <w:lang w:eastAsia="ja-JP"/>
        </w:rPr>
        <w:t>.</w:t>
      </w:r>
    </w:p>
    <w:p w:rsidR="000B11FF" w:rsidRPr="008E72E1" w:rsidRDefault="000B11FF"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361999">
        <w:rPr>
          <w:rFonts w:ascii="Calibri" w:hAnsi="Calibri" w:cs="Calibri"/>
        </w:rPr>
        <w:t>Wykonawca oświadcza, że wyraża zgodę na dokonywanie przez Zamawiającego płatności w systemie podzielonej płatności</w:t>
      </w:r>
      <w:r>
        <w:t xml:space="preserve">, </w:t>
      </w:r>
      <w:r w:rsidRPr="00361999">
        <w:rPr>
          <w:rFonts w:ascii="Calibri" w:hAnsi="Calibri" w:cs="Calibri"/>
        </w:rPr>
        <w:t>, tzw. split payment</w:t>
      </w:r>
    </w:p>
    <w:p w:rsidR="000A2CB5" w:rsidRPr="00CE6205" w:rsidRDefault="000A2CB5" w:rsidP="00BF7425">
      <w:pPr>
        <w:pStyle w:val="Akapitzlist"/>
        <w:numPr>
          <w:ilvl w:val="2"/>
          <w:numId w:val="2"/>
        </w:numPr>
        <w:shd w:val="clear" w:color="auto" w:fill="FFFFFF" w:themeFill="background1"/>
        <w:spacing w:after="120" w:line="276" w:lineRule="auto"/>
        <w:ind w:left="1559" w:hanging="839"/>
        <w:jc w:val="both"/>
        <w:rPr>
          <w:rFonts w:cs="Helvetica"/>
          <w:color w:val="333333"/>
        </w:rPr>
      </w:pPr>
      <w:r w:rsidRPr="008E72E1">
        <w:rPr>
          <w:rFonts w:cs="Arial"/>
          <w:lang w:eastAsia="ja-JP"/>
        </w:rPr>
        <w:t>odpis z KRS</w:t>
      </w:r>
      <w:r w:rsidRPr="00CE6205">
        <w:rPr>
          <w:rFonts w:cs="Helvetica"/>
          <w:color w:val="333333"/>
        </w:rPr>
        <w:t xml:space="preserve"> lub informacja o wpisie do ewidencji działalności gospodarczej.</w:t>
      </w:r>
    </w:p>
    <w:p w:rsidR="000A2CB5" w:rsidRDefault="000A2CB5" w:rsidP="000A2CB5">
      <w:pPr>
        <w:spacing w:after="120" w:line="240" w:lineRule="auto"/>
        <w:ind w:left="5664"/>
        <w:jc w:val="both"/>
        <w:rPr>
          <w:rFonts w:cs="Helvetica"/>
          <w:color w:val="333333"/>
        </w:rPr>
      </w:pPr>
      <w:r w:rsidRPr="006D4093">
        <w:rPr>
          <w:rFonts w:cs="Helvetica"/>
          <w:color w:val="333333"/>
        </w:rPr>
        <w:t>Data i podpis przedstawiciela Oferenta</w:t>
      </w:r>
    </w:p>
    <w:p w:rsidR="00E31C7C" w:rsidRDefault="001F327C"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372136" w:rsidRDefault="00E31C7C"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372136" w:rsidRDefault="00372136" w:rsidP="001F327C">
      <w:pPr>
        <w:pStyle w:val="Tekstprzypisudolnego"/>
        <w:spacing w:line="276" w:lineRule="auto"/>
        <w:rPr>
          <w:rFonts w:asciiTheme="minorHAnsi" w:eastAsiaTheme="minorHAnsi" w:hAnsiTheme="minorHAnsi" w:cs="Helvetica"/>
          <w:color w:val="333333"/>
          <w:sz w:val="22"/>
          <w:szCs w:val="22"/>
          <w:lang w:eastAsia="en-US"/>
        </w:rPr>
      </w:pPr>
    </w:p>
    <w:p w:rsidR="0010345D" w:rsidRDefault="00372136"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r w:rsidR="00E31C7C">
        <w:rPr>
          <w:rFonts w:asciiTheme="minorHAnsi" w:eastAsiaTheme="minorHAnsi" w:hAnsiTheme="minorHAnsi" w:cs="Helvetica"/>
          <w:color w:val="333333"/>
          <w:sz w:val="22"/>
          <w:szCs w:val="22"/>
          <w:lang w:eastAsia="en-US"/>
        </w:rPr>
        <w:t xml:space="preserve"> </w:t>
      </w:r>
      <w:r w:rsidR="001F327C">
        <w:rPr>
          <w:rFonts w:asciiTheme="minorHAnsi" w:eastAsiaTheme="minorHAnsi" w:hAnsiTheme="minorHAnsi" w:cs="Helvetica"/>
          <w:color w:val="333333"/>
          <w:sz w:val="22"/>
          <w:szCs w:val="22"/>
          <w:lang w:eastAsia="en-US"/>
        </w:rPr>
        <w:t xml:space="preserve">     </w:t>
      </w:r>
    </w:p>
    <w:p w:rsidR="00174C03" w:rsidRDefault="0010345D" w:rsidP="001F327C">
      <w:pPr>
        <w:pStyle w:val="Tekstprzypisudolnego"/>
        <w:spacing w:line="276" w:lineRule="auto"/>
        <w:rPr>
          <w:rFonts w:ascii="Arial" w:hAnsi="Arial" w:cs="Arial"/>
          <w:b/>
          <w:sz w:val="22"/>
          <w:szCs w:val="22"/>
        </w:rPr>
      </w:pPr>
      <w:r>
        <w:rPr>
          <w:rFonts w:asciiTheme="minorHAnsi" w:eastAsiaTheme="minorHAnsi" w:hAnsiTheme="minorHAnsi" w:cs="Helvetica"/>
          <w:color w:val="333333"/>
          <w:sz w:val="22"/>
          <w:szCs w:val="22"/>
          <w:lang w:eastAsia="en-US"/>
        </w:rPr>
        <w:t xml:space="preserve">                                                                                                                          </w:t>
      </w:r>
      <w:r w:rsidR="001F327C">
        <w:rPr>
          <w:rFonts w:asciiTheme="minorHAnsi" w:eastAsiaTheme="minorHAnsi" w:hAnsiTheme="minorHAnsi" w:cs="Helvetica"/>
          <w:color w:val="333333"/>
          <w:sz w:val="22"/>
          <w:szCs w:val="22"/>
          <w:lang w:eastAsia="en-US"/>
        </w:rPr>
        <w:t xml:space="preserve">    </w:t>
      </w:r>
      <w:r w:rsidR="00174C03">
        <w:rPr>
          <w:rFonts w:ascii="Arial" w:hAnsi="Arial" w:cs="Arial"/>
          <w:b/>
          <w:sz w:val="22"/>
          <w:szCs w:val="22"/>
        </w:rPr>
        <w:t>Załącznik nr 2 do ogłoszenia</w:t>
      </w:r>
    </w:p>
    <w:p w:rsidR="00D63FFE" w:rsidRDefault="00D63FFE" w:rsidP="00F954BB">
      <w:pPr>
        <w:pStyle w:val="Tekstprzypisudolnego"/>
        <w:spacing w:line="276" w:lineRule="auto"/>
        <w:ind w:left="5664" w:firstLine="708"/>
        <w:rPr>
          <w:rFonts w:ascii="Arial" w:hAnsi="Arial" w:cs="Arial"/>
          <w:b/>
          <w:sz w:val="22"/>
          <w:szCs w:val="22"/>
        </w:rPr>
      </w:pPr>
    </w:p>
    <w:p w:rsidR="00D63FFE" w:rsidRDefault="00D63FFE" w:rsidP="00F954BB">
      <w:pPr>
        <w:pStyle w:val="Tekstprzypisudolnego"/>
        <w:spacing w:line="276" w:lineRule="auto"/>
        <w:ind w:left="5664" w:firstLine="708"/>
        <w:rPr>
          <w:rFonts w:ascii="Arial" w:hAnsi="Arial" w:cs="Arial"/>
          <w:b/>
          <w:sz w:val="22"/>
          <w:szCs w:val="22"/>
        </w:rPr>
      </w:pPr>
    </w:p>
    <w:p w:rsidR="00174C03" w:rsidRDefault="00174C03" w:rsidP="00174C03">
      <w:pPr>
        <w:pStyle w:val="Tekstprzypisudolnego"/>
        <w:spacing w:line="276" w:lineRule="auto"/>
        <w:jc w:val="right"/>
        <w:rPr>
          <w:rFonts w:ascii="Arial" w:hAnsi="Arial" w:cs="Arial"/>
          <w:b/>
          <w:sz w:val="22"/>
          <w:szCs w:val="22"/>
        </w:rPr>
      </w:pPr>
    </w:p>
    <w:p w:rsidR="00380F3C" w:rsidRPr="00C15BA5" w:rsidRDefault="00380F3C" w:rsidP="00380F3C">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rsidR="00380F3C" w:rsidRPr="00C15BA5" w:rsidRDefault="00380F3C" w:rsidP="00380F3C">
      <w:pPr>
        <w:pStyle w:val="Tekstprzypisudolnego"/>
        <w:jc w:val="center"/>
        <w:rPr>
          <w:rFonts w:ascii="Arial" w:hAnsi="Arial" w:cs="Arial"/>
          <w:i/>
          <w:sz w:val="22"/>
          <w:szCs w:val="22"/>
          <w:u w:val="single"/>
        </w:rPr>
      </w:pPr>
    </w:p>
    <w:p w:rsidR="00380F3C" w:rsidRDefault="00380F3C" w:rsidP="00380F3C">
      <w:pPr>
        <w:pStyle w:val="Tekstprzypisudolnego"/>
        <w:jc w:val="center"/>
        <w:rPr>
          <w:rFonts w:ascii="Arial" w:hAnsi="Arial" w:cs="Arial"/>
          <w:sz w:val="22"/>
          <w:szCs w:val="22"/>
        </w:rPr>
      </w:pPr>
    </w:p>
    <w:p w:rsidR="008A56AA" w:rsidRDefault="008A56AA" w:rsidP="00380F3C">
      <w:pPr>
        <w:pStyle w:val="Tekstprzypisudolnego"/>
        <w:jc w:val="center"/>
        <w:rPr>
          <w:rFonts w:ascii="Arial" w:hAnsi="Arial" w:cs="Arial"/>
          <w:sz w:val="22"/>
          <w:szCs w:val="22"/>
        </w:rPr>
      </w:pPr>
    </w:p>
    <w:p w:rsidR="008A56AA" w:rsidRDefault="008A56AA" w:rsidP="00380F3C">
      <w:pPr>
        <w:pStyle w:val="Tekstprzypisudolnego"/>
        <w:jc w:val="center"/>
        <w:rPr>
          <w:rFonts w:ascii="Arial" w:hAnsi="Arial" w:cs="Arial"/>
          <w:sz w:val="22"/>
          <w:szCs w:val="22"/>
        </w:rPr>
      </w:pPr>
    </w:p>
    <w:p w:rsidR="008A56AA" w:rsidRPr="00C15BA5" w:rsidRDefault="008A56AA" w:rsidP="00380F3C">
      <w:pPr>
        <w:pStyle w:val="Tekstprzypisudolnego"/>
        <w:jc w:val="center"/>
        <w:rPr>
          <w:rFonts w:ascii="Arial" w:hAnsi="Arial" w:cs="Arial"/>
          <w:sz w:val="22"/>
          <w:szCs w:val="22"/>
        </w:rPr>
      </w:pPr>
    </w:p>
    <w:p w:rsidR="00380F3C" w:rsidRPr="00C15BA5" w:rsidRDefault="00380F3C" w:rsidP="00380F3C">
      <w:pPr>
        <w:pStyle w:val="NormalnyWeb"/>
        <w:spacing w:line="360" w:lineRule="auto"/>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Default="00380F3C" w:rsidP="00380F3C">
      <w:pPr>
        <w:pStyle w:val="NormalnyWeb"/>
        <w:spacing w:line="360" w:lineRule="auto"/>
        <w:jc w:val="both"/>
        <w:rPr>
          <w:rFonts w:ascii="Arial" w:hAnsi="Arial" w:cs="Arial"/>
          <w:b/>
          <w:sz w:val="22"/>
          <w:szCs w:val="22"/>
        </w:rPr>
      </w:pPr>
    </w:p>
    <w:p w:rsidR="008A56AA" w:rsidRDefault="008A56AA" w:rsidP="00380F3C">
      <w:pPr>
        <w:pStyle w:val="NormalnyWeb"/>
        <w:spacing w:line="360" w:lineRule="auto"/>
        <w:jc w:val="both"/>
        <w:rPr>
          <w:rFonts w:ascii="Arial" w:hAnsi="Arial" w:cs="Arial"/>
          <w:b/>
          <w:sz w:val="22"/>
          <w:szCs w:val="22"/>
        </w:rPr>
      </w:pPr>
    </w:p>
    <w:p w:rsidR="008A56AA" w:rsidRPr="00C15BA5" w:rsidRDefault="008A56AA"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right"/>
        <w:rPr>
          <w:rFonts w:ascii="Arial" w:hAnsi="Arial" w:cs="Arial"/>
          <w:b/>
          <w:sz w:val="22"/>
          <w:szCs w:val="22"/>
        </w:rPr>
      </w:pPr>
      <w:r w:rsidRPr="00C15BA5">
        <w:rPr>
          <w:rFonts w:ascii="Arial" w:hAnsi="Arial" w:cs="Arial"/>
          <w:b/>
          <w:sz w:val="22"/>
          <w:szCs w:val="22"/>
        </w:rPr>
        <w:t>…………………………………………..</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 xml:space="preserve">                                                                                           data i podpis uprawnionego </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przedstawiciela Oferenta</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Default="00380F3C" w:rsidP="00380F3C">
      <w:pPr>
        <w:rPr>
          <w:rFonts w:ascii="Arial" w:hAnsi="Arial" w:cs="Arial"/>
        </w:rPr>
      </w:pPr>
    </w:p>
    <w:p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380F3C" w:rsidRPr="00C15BA5" w:rsidRDefault="00380F3C" w:rsidP="00380F3C">
      <w:pPr>
        <w:pStyle w:val="NormalnyWeb"/>
        <w:spacing w:line="276" w:lineRule="auto"/>
        <w:ind w:left="142" w:hanging="142"/>
        <w:jc w:val="both"/>
        <w:rPr>
          <w:rFonts w:ascii="Arial" w:hAnsi="Arial" w:cs="Arial"/>
          <w:sz w:val="22"/>
          <w:szCs w:val="22"/>
        </w:rPr>
      </w:pPr>
    </w:p>
    <w:p w:rsidR="00380F3C" w:rsidRPr="00283DA1" w:rsidRDefault="00380F3C" w:rsidP="00380F3C">
      <w:pPr>
        <w:pStyle w:val="Tekstprzypisudolnego"/>
        <w:spacing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80F3C" w:rsidRPr="00283DA1" w:rsidRDefault="00380F3C" w:rsidP="00380F3C">
      <w:pPr>
        <w:pStyle w:val="Tekstprzypisudolnego"/>
        <w:rPr>
          <w:rFonts w:ascii="Arial" w:hAnsi="Arial" w:cs="Arial"/>
        </w:rPr>
      </w:pPr>
    </w:p>
    <w:p w:rsidR="00380F3C" w:rsidRPr="00283DA1" w:rsidRDefault="00380F3C" w:rsidP="00380F3C">
      <w:pPr>
        <w:pStyle w:val="NormalnyWeb"/>
        <w:spacing w:line="276" w:lineRule="auto"/>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A56AA" w:rsidRDefault="008A56AA" w:rsidP="00380F3C">
      <w:pPr>
        <w:spacing w:after="150"/>
        <w:ind w:left="2835" w:hanging="2693"/>
        <w:rPr>
          <w:rFonts w:ascii="Arial" w:hAnsi="Arial" w:cs="Arial"/>
          <w:b/>
        </w:rPr>
      </w:pPr>
      <w:r>
        <w:rPr>
          <w:rFonts w:ascii="Arial" w:hAnsi="Arial" w:cs="Arial"/>
          <w:b/>
        </w:rPr>
        <w:tab/>
      </w:r>
    </w:p>
    <w:p w:rsidR="008A56AA" w:rsidRPr="00C15BA5" w:rsidRDefault="008A56AA" w:rsidP="00380F3C">
      <w:pPr>
        <w:spacing w:after="150"/>
        <w:ind w:left="2835" w:hanging="2693"/>
        <w:rPr>
          <w:rFonts w:ascii="Arial" w:hAnsi="Arial" w:cs="Arial"/>
        </w:rPr>
      </w:pPr>
    </w:p>
    <w:p w:rsidR="001F327C" w:rsidRDefault="00AE1F31" w:rsidP="00A6022F">
      <w:pPr>
        <w:spacing w:after="150"/>
        <w:rPr>
          <w:rFonts w:ascii="Arial" w:hAnsi="Arial" w:cs="Arial"/>
          <w:b/>
        </w:rPr>
      </w:pPr>
      <w:r>
        <w:rPr>
          <w:rFonts w:ascii="Arial" w:hAnsi="Arial" w:cs="Arial"/>
        </w:rPr>
        <w:t xml:space="preserve">                                                                                 </w:t>
      </w:r>
      <w:r w:rsidR="00A6022F">
        <w:rPr>
          <w:rFonts w:ascii="Arial" w:hAnsi="Arial" w:cs="Arial"/>
          <w:b/>
        </w:rPr>
        <w:tab/>
      </w:r>
    </w:p>
    <w:p w:rsidR="00164CFC" w:rsidRDefault="001F327C" w:rsidP="00A6022F">
      <w:pPr>
        <w:spacing w:after="150"/>
        <w:rPr>
          <w:rFonts w:ascii="Arial" w:hAnsi="Arial" w:cs="Arial"/>
          <w:b/>
        </w:rPr>
      </w:pPr>
      <w:r>
        <w:rPr>
          <w:rFonts w:ascii="Arial" w:hAnsi="Arial" w:cs="Arial"/>
          <w:b/>
        </w:rPr>
        <w:t xml:space="preserve">                                                                                        </w:t>
      </w:r>
      <w:r w:rsidR="00372136">
        <w:rPr>
          <w:rFonts w:ascii="Arial" w:hAnsi="Arial" w:cs="Arial"/>
          <w:b/>
        </w:rPr>
        <w:t xml:space="preserve">                                                                                                 </w:t>
      </w:r>
      <w:r>
        <w:rPr>
          <w:rFonts w:ascii="Arial" w:hAnsi="Arial" w:cs="Arial"/>
          <w:b/>
        </w:rPr>
        <w:t xml:space="preserve">  </w:t>
      </w:r>
      <w:r w:rsidR="00164CFC">
        <w:rPr>
          <w:rFonts w:ascii="Arial" w:hAnsi="Arial" w:cs="Arial"/>
          <w:b/>
        </w:rPr>
        <w:t xml:space="preserve">           </w:t>
      </w:r>
    </w:p>
    <w:p w:rsidR="00380F3C" w:rsidRDefault="00164CFC" w:rsidP="00A6022F">
      <w:pPr>
        <w:spacing w:after="150"/>
        <w:rPr>
          <w:rFonts w:ascii="Arial" w:hAnsi="Arial" w:cs="Arial"/>
          <w:b/>
        </w:rPr>
      </w:pPr>
      <w:r>
        <w:rPr>
          <w:rFonts w:ascii="Arial" w:hAnsi="Arial" w:cs="Arial"/>
          <w:b/>
        </w:rPr>
        <w:lastRenderedPageBreak/>
        <w:t xml:space="preserve">                                                                                                           </w:t>
      </w:r>
      <w:r w:rsidR="00380F3C" w:rsidRPr="00C15BA5">
        <w:rPr>
          <w:rFonts w:ascii="Arial" w:hAnsi="Arial" w:cs="Arial"/>
          <w:b/>
        </w:rPr>
        <w:t xml:space="preserve">Załącznik nr </w:t>
      </w:r>
      <w:r w:rsidR="00174C03">
        <w:rPr>
          <w:rFonts w:ascii="Arial" w:hAnsi="Arial" w:cs="Arial"/>
          <w:b/>
        </w:rPr>
        <w:t>3 do ogłoszenia</w:t>
      </w:r>
    </w:p>
    <w:p w:rsidR="008A56AA" w:rsidRDefault="008A56AA" w:rsidP="00FB4F9B">
      <w:pPr>
        <w:spacing w:after="150"/>
        <w:rPr>
          <w:rFonts w:ascii="Arial" w:hAnsi="Arial" w:cs="Arial"/>
          <w:b/>
        </w:rPr>
      </w:pPr>
    </w:p>
    <w:p w:rsidR="008A56AA" w:rsidRPr="00C15BA5" w:rsidRDefault="008A56AA" w:rsidP="00FB4F9B">
      <w:pPr>
        <w:spacing w:after="150"/>
        <w:rPr>
          <w:rFonts w:ascii="Arial" w:hAnsi="Arial" w:cs="Arial"/>
          <w:b/>
        </w:rPr>
      </w:pPr>
    </w:p>
    <w:p w:rsidR="00380F3C" w:rsidRPr="00C15BA5" w:rsidRDefault="00380F3C" w:rsidP="00380F3C">
      <w:pPr>
        <w:pStyle w:val="Akapitzlist"/>
        <w:spacing w:after="0"/>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380F3C" w:rsidRPr="00C15BA5" w:rsidRDefault="00380F3C" w:rsidP="00380F3C">
      <w:pPr>
        <w:pStyle w:val="Akapitzlist"/>
        <w:spacing w:after="240"/>
        <w:ind w:left="0"/>
        <w:contextualSpacing w:val="0"/>
        <w:jc w:val="both"/>
        <w:rPr>
          <w:rFonts w:ascii="Arial" w:hAnsi="Arial" w:cs="Arial"/>
          <w:b/>
          <w:u w:val="single"/>
        </w:rPr>
      </w:pPr>
    </w:p>
    <w:p w:rsidR="00380F3C" w:rsidRPr="00C15BA5" w:rsidRDefault="00380F3C" w:rsidP="00380F3C">
      <w:pPr>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380F3C" w:rsidRPr="00C15BA5" w:rsidRDefault="00380F3C" w:rsidP="0050494E">
      <w:pPr>
        <w:pStyle w:val="Akapitzlist"/>
        <w:numPr>
          <w:ilvl w:val="0"/>
          <w:numId w:val="4"/>
        </w:numPr>
        <w:spacing w:after="120"/>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rsidR="00380F3C" w:rsidRPr="00C15BA5" w:rsidRDefault="00380F3C" w:rsidP="00380F3C">
      <w:pPr>
        <w:pStyle w:val="Akapitzlist"/>
        <w:spacing w:after="0"/>
        <w:ind w:left="360"/>
        <w:contextualSpacing w:val="0"/>
        <w:jc w:val="both"/>
        <w:rPr>
          <w:rFonts w:ascii="Arial" w:hAnsi="Arial" w:cs="Arial"/>
        </w:rPr>
      </w:pPr>
      <w:r w:rsidRPr="00C15BA5">
        <w:rPr>
          <w:rFonts w:ascii="Arial" w:hAnsi="Arial" w:cs="Arial"/>
        </w:rPr>
        <w:t>Dane kontaktowe:</w:t>
      </w:r>
    </w:p>
    <w:p w:rsidR="00380F3C" w:rsidRPr="00C15BA5" w:rsidRDefault="00380F3C" w:rsidP="0050494E">
      <w:pPr>
        <w:pStyle w:val="Akapitzlist"/>
        <w:numPr>
          <w:ilvl w:val="0"/>
          <w:numId w:val="5"/>
        </w:numPr>
        <w:spacing w:after="120"/>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4" w:history="1">
        <w:r w:rsidRPr="00C15BA5">
          <w:rPr>
            <w:rStyle w:val="Hipercze"/>
            <w:rFonts w:ascii="Arial" w:hAnsi="Arial" w:cs="Arial"/>
            <w:b/>
            <w:color w:val="auto"/>
          </w:rPr>
          <w:t>eep.iod@enea.pl</w:t>
        </w:r>
      </w:hyperlink>
      <w:r w:rsidRPr="00C15BA5">
        <w:rPr>
          <w:rFonts w:ascii="Arial" w:hAnsi="Arial" w:cs="Arial"/>
        </w:rPr>
        <w:t>, telefon: 15 / 865 6383</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380F3C" w:rsidRPr="00C15BA5" w:rsidRDefault="00380F3C" w:rsidP="00380F3C">
      <w:pPr>
        <w:pStyle w:val="Akapitzlist"/>
        <w:spacing w:after="120"/>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380F3C" w:rsidRPr="00C15BA5" w:rsidRDefault="00380F3C" w:rsidP="00380F3C">
      <w:pPr>
        <w:pStyle w:val="Akapitzlist"/>
        <w:spacing w:after="120"/>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380F3C" w:rsidRPr="00C15BA5" w:rsidRDefault="00380F3C" w:rsidP="0050494E">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Dane udostępnione przez Panią/Pana nie będą podlegały profilowaniu.</w:t>
      </w:r>
    </w:p>
    <w:p w:rsidR="00380F3C" w:rsidRPr="00C15BA5" w:rsidRDefault="00380F3C" w:rsidP="0050494E">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Administrator danych nie ma zamiaru przekazywać danych osobowych do państwa trzeciego.</w:t>
      </w:r>
    </w:p>
    <w:p w:rsidR="00380F3C" w:rsidRPr="00C15BA5" w:rsidRDefault="00380F3C" w:rsidP="0050494E">
      <w:pPr>
        <w:pStyle w:val="Akapitzlist"/>
        <w:numPr>
          <w:ilvl w:val="0"/>
          <w:numId w:val="4"/>
        </w:numPr>
        <w:spacing w:after="0"/>
        <w:contextualSpacing w:val="0"/>
        <w:jc w:val="both"/>
        <w:rPr>
          <w:rFonts w:ascii="Arial" w:hAnsi="Arial" w:cs="Arial"/>
        </w:rPr>
      </w:pPr>
      <w:r w:rsidRPr="00C15BA5">
        <w:rPr>
          <w:rFonts w:ascii="Arial" w:hAnsi="Arial" w:cs="Arial"/>
        </w:rPr>
        <w:t xml:space="preserve">Przysługuje Panu/Pani prawo żądania: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dostępu do treści swoich danych - w granicach art. 15 RODO,</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ich sprostowania – w granicach art. 16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ich usunięcia - w granicach art. 17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ograniczenia przetwarzania - w granicach art. 18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przenoszenia danych - w granicach art. 20 RODO,</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C15BA5" w:rsidRPr="00C15BA5" w:rsidRDefault="00C15BA5" w:rsidP="00C15BA5">
      <w:pPr>
        <w:pStyle w:val="Akapitzlist"/>
        <w:spacing w:after="120" w:line="256" w:lineRule="auto"/>
        <w:ind w:left="1080"/>
        <w:jc w:val="both"/>
        <w:rPr>
          <w:rFonts w:ascii="Arial" w:hAnsi="Arial" w:cs="Arial"/>
        </w:rPr>
      </w:pP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5" w:history="1">
        <w:r w:rsidRPr="00C15BA5">
          <w:rPr>
            <w:rStyle w:val="Hipercze"/>
            <w:rFonts w:ascii="Arial" w:hAnsi="Arial" w:cs="Arial"/>
            <w:b/>
            <w:color w:val="auto"/>
          </w:rPr>
          <w:t>eep.iod@enea.pl</w:t>
        </w:r>
      </w:hyperlink>
      <w:r w:rsidRPr="00C15BA5">
        <w:rPr>
          <w:rFonts w:ascii="Arial" w:hAnsi="Arial" w:cs="Arial"/>
        </w:rPr>
        <w:t>.</w:t>
      </w:r>
    </w:p>
    <w:p w:rsidR="00380F3C" w:rsidRPr="00C15BA5" w:rsidRDefault="00380F3C" w:rsidP="0050494E">
      <w:pPr>
        <w:pStyle w:val="Akapitzlist"/>
        <w:numPr>
          <w:ilvl w:val="0"/>
          <w:numId w:val="4"/>
        </w:numPr>
        <w:spacing w:after="120"/>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380F3C" w:rsidRDefault="00380F3C" w:rsidP="00E31C7C">
      <w:pPr>
        <w:rPr>
          <w:rFonts w:ascii="Arial" w:hAnsi="Arial" w:cs="Arial"/>
          <w:b/>
        </w:rPr>
      </w:pPr>
      <w:r w:rsidRPr="00C15BA5">
        <w:rPr>
          <w:rFonts w:ascii="Arial" w:hAnsi="Arial" w:cs="Arial"/>
        </w:rPr>
        <w:br w:type="page"/>
      </w:r>
      <w:r w:rsidR="00E31C7C">
        <w:rPr>
          <w:rFonts w:ascii="Arial" w:hAnsi="Arial" w:cs="Arial"/>
        </w:rPr>
        <w:lastRenderedPageBreak/>
        <w:t xml:space="preserve">                                                                                                       Z</w:t>
      </w:r>
      <w:r w:rsidRPr="00C15BA5">
        <w:rPr>
          <w:rFonts w:ascii="Arial" w:hAnsi="Arial" w:cs="Arial"/>
          <w:b/>
        </w:rPr>
        <w:t xml:space="preserve">ałącznik nr </w:t>
      </w:r>
      <w:r w:rsidR="00174C03">
        <w:rPr>
          <w:rFonts w:ascii="Arial" w:hAnsi="Arial" w:cs="Arial"/>
          <w:b/>
        </w:rPr>
        <w:t>4</w:t>
      </w:r>
      <w:r w:rsidR="00174C03" w:rsidRPr="00174C03">
        <w:rPr>
          <w:rFonts w:ascii="Arial" w:hAnsi="Arial" w:cs="Arial"/>
          <w:b/>
        </w:rPr>
        <w:t xml:space="preserve"> </w:t>
      </w:r>
      <w:r w:rsidR="00174C03">
        <w:rPr>
          <w:rFonts w:ascii="Arial" w:hAnsi="Arial" w:cs="Arial"/>
          <w:b/>
        </w:rPr>
        <w:t>do ogłoszenia</w:t>
      </w:r>
    </w:p>
    <w:p w:rsidR="00C67016" w:rsidRDefault="00C67016" w:rsidP="00380F3C">
      <w:pPr>
        <w:jc w:val="right"/>
        <w:rPr>
          <w:rFonts w:ascii="Arial" w:hAnsi="Arial" w:cs="Arial"/>
          <w:b/>
        </w:rPr>
      </w:pPr>
    </w:p>
    <w:p w:rsidR="00C67016" w:rsidRPr="00C15BA5" w:rsidRDefault="00C67016" w:rsidP="00380F3C">
      <w:pPr>
        <w:jc w:val="right"/>
        <w:rPr>
          <w:rFonts w:ascii="Arial" w:hAnsi="Arial" w:cs="Arial"/>
          <w:b/>
        </w:rPr>
      </w:pPr>
    </w:p>
    <w:p w:rsidR="00380F3C" w:rsidRPr="00C15BA5" w:rsidRDefault="00380F3C" w:rsidP="00380F3C">
      <w:pPr>
        <w:spacing w:after="150"/>
        <w:ind w:left="2835" w:hanging="2693"/>
        <w:rPr>
          <w:rFonts w:ascii="Arial" w:hAnsi="Arial" w:cs="Arial"/>
        </w:rPr>
      </w:pPr>
    </w:p>
    <w:p w:rsidR="00380F3C" w:rsidRPr="00C15BA5" w:rsidRDefault="00380F3C" w:rsidP="00380F3C">
      <w:pPr>
        <w:pStyle w:val="Tekstprzypisudolnego"/>
        <w:jc w:val="center"/>
        <w:rPr>
          <w:rFonts w:ascii="Arial" w:hAnsi="Arial" w:cs="Arial"/>
          <w:i/>
          <w:sz w:val="22"/>
          <w:szCs w:val="22"/>
          <w:u w:val="single"/>
        </w:rPr>
      </w:pPr>
    </w:p>
    <w:p w:rsidR="00380F3C" w:rsidRPr="00C15BA5" w:rsidRDefault="00380F3C" w:rsidP="00380F3C">
      <w:pPr>
        <w:pStyle w:val="Tekstprzypisudolnego"/>
        <w:jc w:val="center"/>
        <w:rPr>
          <w:rFonts w:ascii="Arial" w:hAnsi="Arial" w:cs="Arial"/>
          <w:i/>
          <w:sz w:val="22"/>
          <w:szCs w:val="22"/>
          <w:u w:val="single"/>
        </w:rPr>
      </w:pPr>
    </w:p>
    <w:p w:rsidR="00380F3C" w:rsidRDefault="00380F3C" w:rsidP="00380F3C">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5F2FA0" w:rsidRDefault="005F2FA0" w:rsidP="00380F3C">
      <w:pPr>
        <w:pStyle w:val="Tekstprzypisudolnego"/>
        <w:spacing w:line="276" w:lineRule="auto"/>
        <w:jc w:val="center"/>
        <w:rPr>
          <w:rFonts w:ascii="Arial" w:hAnsi="Arial" w:cs="Arial"/>
          <w:b/>
          <w:sz w:val="22"/>
          <w:szCs w:val="22"/>
        </w:rPr>
      </w:pPr>
    </w:p>
    <w:p w:rsidR="00380F3C" w:rsidRPr="00C15BA5" w:rsidRDefault="00380F3C" w:rsidP="00380F3C">
      <w:pPr>
        <w:pStyle w:val="Tekstprzypisudolnego"/>
        <w:jc w:val="center"/>
        <w:rPr>
          <w:rFonts w:ascii="Arial" w:hAnsi="Arial" w:cs="Arial"/>
          <w:sz w:val="22"/>
          <w:szCs w:val="22"/>
        </w:rPr>
      </w:pPr>
      <w:r w:rsidRPr="00C15BA5">
        <w:rPr>
          <w:rFonts w:ascii="Arial" w:hAnsi="Arial" w:cs="Arial"/>
          <w:i/>
          <w:sz w:val="22"/>
          <w:szCs w:val="22"/>
          <w:u w:val="single"/>
        </w:rPr>
        <w:t xml:space="preserve"> </w:t>
      </w:r>
    </w:p>
    <w:p w:rsidR="00380F3C" w:rsidRPr="006D4093" w:rsidRDefault="00380F3C" w:rsidP="006D4093">
      <w:pPr>
        <w:jc w:val="both"/>
        <w:rPr>
          <w:rFonts w:ascii="Arial" w:hAnsi="Arial" w:cs="Arial"/>
          <w:b/>
        </w:rPr>
      </w:pPr>
      <w:r w:rsidRPr="006D4093">
        <w:rPr>
          <w:rFonts w:ascii="Arial" w:eastAsia="Calibri" w:hAnsi="Arial" w:cs="Arial"/>
        </w:rPr>
        <w:t xml:space="preserve">Oświadczam, że </w:t>
      </w:r>
      <w:r w:rsidRPr="006D4093">
        <w:rPr>
          <w:rFonts w:ascii="Arial" w:hAnsi="Arial" w:cs="Arial"/>
        </w:rPr>
        <w:t>wyrażam zgodę na przetwarzanie przez Enea Połaniec S.A. moich danych osobowych w</w:t>
      </w:r>
      <w:r w:rsidR="005C783F" w:rsidRPr="006D4093">
        <w:rPr>
          <w:rFonts w:ascii="Arial" w:hAnsi="Arial" w:cs="Arial"/>
        </w:rPr>
        <w:t xml:space="preserve"> </w:t>
      </w:r>
      <w:r w:rsidRPr="006D4093">
        <w:rPr>
          <w:rFonts w:ascii="Arial" w:hAnsi="Arial" w:cs="Arial"/>
        </w:rPr>
        <w:t>celu związanym z prowadzonym przetarg</w:t>
      </w:r>
      <w:r w:rsidR="005C783F" w:rsidRPr="006D4093">
        <w:rPr>
          <w:rFonts w:ascii="Arial" w:hAnsi="Arial" w:cs="Arial"/>
        </w:rPr>
        <w:t>iem o</w:t>
      </w:r>
      <w:r w:rsidR="006D4093">
        <w:rPr>
          <w:rFonts w:ascii="Arial" w:hAnsi="Arial" w:cs="Arial"/>
        </w:rPr>
        <w:t xml:space="preserve"> </w:t>
      </w:r>
      <w:r w:rsidR="00DC18BA" w:rsidRPr="006D4093">
        <w:rPr>
          <w:rFonts w:ascii="Arial" w:hAnsi="Arial" w:cs="Arial"/>
        </w:rPr>
        <w:t>nr</w:t>
      </w:r>
      <w:r w:rsidR="006D4093" w:rsidRPr="006D4093">
        <w:rPr>
          <w:rStyle w:val="lscontrol--valign"/>
          <w:rFonts w:ascii="Arial" w:hAnsi="Arial" w:cs="Arial"/>
          <w:b/>
        </w:rPr>
        <w:t>:</w:t>
      </w:r>
      <w:r w:rsidR="006D4093">
        <w:rPr>
          <w:rStyle w:val="lscontrol--valign"/>
          <w:rFonts w:ascii="Arial" w:hAnsi="Arial" w:cs="Arial"/>
          <w:b/>
        </w:rPr>
        <w:t xml:space="preserve"> </w:t>
      </w:r>
      <w:r w:rsidR="006D4093" w:rsidRPr="006D4093">
        <w:rPr>
          <w:rStyle w:val="lscontrol--valign"/>
          <w:rFonts w:ascii="Arial" w:hAnsi="Arial" w:cs="Arial"/>
        </w:rPr>
        <w:t>4100/JW00/30/KZ/2018/0000101047</w:t>
      </w:r>
      <w:r w:rsidR="00D63FFE">
        <w:rPr>
          <w:rStyle w:val="lscontrol--valign"/>
          <w:rFonts w:ascii="Arial" w:hAnsi="Arial" w:cs="Arial"/>
        </w:rPr>
        <w:t>;</w:t>
      </w:r>
      <w:r w:rsidR="00AE1F31">
        <w:rPr>
          <w:rStyle w:val="lscontrol--valign"/>
          <w:rFonts w:ascii="Arial" w:hAnsi="Arial" w:cs="Arial"/>
        </w:rPr>
        <w:t>4100/JW00/30/KZ/2019</w:t>
      </w:r>
      <w:r w:rsidR="00E92E96">
        <w:rPr>
          <w:rStyle w:val="lscontrol--valign"/>
          <w:rFonts w:ascii="Arial" w:hAnsi="Arial" w:cs="Arial"/>
        </w:rPr>
        <w:t>/……………………………</w:t>
      </w:r>
      <w:r w:rsidR="006D4093" w:rsidRPr="006D4093">
        <w:rPr>
          <w:rStyle w:val="lscontrol--valign"/>
          <w:rFonts w:ascii="Arial" w:hAnsi="Arial" w:cs="Arial"/>
        </w:rPr>
        <w:t xml:space="preserve"> </w:t>
      </w:r>
      <w:r w:rsidR="00145839" w:rsidRPr="006D4093">
        <w:rPr>
          <w:rFonts w:ascii="Arial" w:hAnsi="Arial" w:cs="Arial"/>
        </w:rPr>
        <w:t>na</w:t>
      </w:r>
      <w:r w:rsidR="005C783F" w:rsidRPr="006D4093">
        <w:rPr>
          <w:rFonts w:ascii="Arial" w:hAnsi="Arial" w:cs="Arial"/>
        </w:rPr>
        <w:t xml:space="preserve"> </w:t>
      </w:r>
      <w:r w:rsidR="003879C9" w:rsidRPr="006D4093">
        <w:rPr>
          <w:rFonts w:ascii="Arial" w:hAnsi="Arial" w:cs="Arial"/>
        </w:rPr>
        <w:t xml:space="preserve">dostawę </w:t>
      </w:r>
      <w:r w:rsidR="006D4093" w:rsidRPr="006D4093">
        <w:rPr>
          <w:rFonts w:ascii="Arial" w:hAnsi="Arial" w:cs="Arial"/>
        </w:rPr>
        <w:t xml:space="preserve"> </w:t>
      </w:r>
      <w:r w:rsidR="00E92E96">
        <w:rPr>
          <w:rFonts w:ascii="Arial" w:hAnsi="Arial" w:cs="Arial"/>
        </w:rPr>
        <w:t>…………………………………………………………………………………………………………………..</w:t>
      </w:r>
      <w:r w:rsidR="006D4093" w:rsidRPr="006D4093">
        <w:rPr>
          <w:rFonts w:ascii="Arial" w:hAnsi="Arial" w:cs="Arial"/>
        </w:rPr>
        <w:t xml:space="preserve"> </w:t>
      </w:r>
      <w:r w:rsidR="008A56AA" w:rsidRPr="006D4093">
        <w:rPr>
          <w:rFonts w:ascii="Arial" w:hAnsi="Arial" w:cs="Arial"/>
        </w:rPr>
        <w:t>dla</w:t>
      </w:r>
      <w:r w:rsidR="00145839" w:rsidRPr="006D4093">
        <w:rPr>
          <w:rFonts w:ascii="Arial" w:hAnsi="Arial" w:cs="Arial"/>
        </w:rPr>
        <w:t xml:space="preserve"> Elektrowni</w:t>
      </w:r>
      <w:r w:rsidR="008A56AA" w:rsidRPr="006D4093">
        <w:rPr>
          <w:rFonts w:ascii="Arial" w:hAnsi="Arial" w:cs="Arial"/>
        </w:rPr>
        <w:t xml:space="preserve"> Enea Połaniec S.A.</w:t>
      </w:r>
    </w:p>
    <w:p w:rsidR="00380F3C" w:rsidRPr="003879C9" w:rsidRDefault="00380F3C" w:rsidP="003879C9">
      <w:pPr>
        <w:pStyle w:val="NormalnyWeb"/>
        <w:spacing w:line="360" w:lineRule="auto"/>
        <w:ind w:firstLine="567"/>
        <w:jc w:val="both"/>
        <w:rPr>
          <w:rFonts w:ascii="Arial" w:eastAsia="Calibri" w:hAnsi="Arial" w:cs="Arial"/>
          <w:sz w:val="22"/>
          <w:szCs w:val="22"/>
          <w:lang w:eastAsia="en-US"/>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right"/>
        <w:rPr>
          <w:rFonts w:ascii="Arial" w:hAnsi="Arial" w:cs="Arial"/>
          <w:b/>
          <w:sz w:val="22"/>
          <w:szCs w:val="22"/>
        </w:rPr>
      </w:pPr>
      <w:r w:rsidRPr="00C15BA5">
        <w:rPr>
          <w:rFonts w:ascii="Arial" w:hAnsi="Arial" w:cs="Arial"/>
          <w:b/>
          <w:sz w:val="22"/>
          <w:szCs w:val="22"/>
        </w:rPr>
        <w:t>…………………………………………..</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 xml:space="preserve">                                                                                           data i podpis uprawnionego </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przedstawiciela Oferenta</w:t>
      </w:r>
    </w:p>
    <w:p w:rsidR="00380F3C" w:rsidRPr="00C15BA5" w:rsidRDefault="00380F3C" w:rsidP="00380F3C">
      <w:pPr>
        <w:pStyle w:val="NormalnyWeb"/>
        <w:spacing w:line="360" w:lineRule="auto"/>
        <w:jc w:val="center"/>
        <w:rPr>
          <w:rFonts w:ascii="Arial" w:hAnsi="Arial" w:cs="Arial"/>
          <w:sz w:val="22"/>
          <w:szCs w:val="22"/>
        </w:rPr>
      </w:pPr>
      <w:r w:rsidRPr="00C15BA5">
        <w:rPr>
          <w:rFonts w:ascii="Arial" w:hAnsi="Arial" w:cs="Arial"/>
          <w:sz w:val="22"/>
          <w:szCs w:val="22"/>
        </w:rPr>
        <w:t xml:space="preserve">                    </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rPr>
          <w:rFonts w:ascii="Arial" w:hAnsi="Arial" w:cs="Arial"/>
        </w:rPr>
      </w:pPr>
    </w:p>
    <w:p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380F3C" w:rsidRPr="00283DA1" w:rsidRDefault="00380F3C" w:rsidP="00380F3C">
      <w:pPr>
        <w:pStyle w:val="NormalnyWeb"/>
        <w:spacing w:line="276" w:lineRule="auto"/>
        <w:ind w:left="142" w:hanging="142"/>
        <w:jc w:val="both"/>
        <w:rPr>
          <w:rFonts w:ascii="Arial" w:hAnsi="Arial" w:cs="Arial"/>
          <w:sz w:val="20"/>
          <w:szCs w:val="20"/>
        </w:rPr>
      </w:pPr>
    </w:p>
    <w:p w:rsidR="00180E82" w:rsidRDefault="00380F3C" w:rsidP="00FB4F9B">
      <w:pPr>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Start w:id="1" w:name="_OGÓLNE_WARUNKI_ZAKUPU"/>
      <w:bookmarkEnd w:id="1"/>
    </w:p>
    <w:p w:rsidR="00180E82" w:rsidRDefault="00180E82">
      <w:pPr>
        <w:rPr>
          <w:rFonts w:ascii="Arial" w:hAnsi="Arial" w:cs="Arial"/>
        </w:rPr>
      </w:pPr>
      <w:r>
        <w:rPr>
          <w:rFonts w:ascii="Arial" w:hAnsi="Arial" w:cs="Arial"/>
        </w:rPr>
        <w:br w:type="page"/>
      </w:r>
    </w:p>
    <w:p w:rsidR="007425B9" w:rsidRDefault="00372136" w:rsidP="007425B9">
      <w:pPr>
        <w:jc w:val="right"/>
        <w:rPr>
          <w:rFonts w:eastAsia="Times New Roman" w:cs="Arial"/>
          <w:b/>
          <w:lang w:eastAsia="pl-PL"/>
        </w:rPr>
      </w:pPr>
      <w:r>
        <w:rPr>
          <w:rFonts w:eastAsia="Times New Roman" w:cs="Arial"/>
          <w:b/>
          <w:lang w:eastAsia="pl-PL"/>
        </w:rPr>
        <w:lastRenderedPageBreak/>
        <w:t>Załącznik nr 5</w:t>
      </w:r>
      <w:r w:rsidR="007425B9">
        <w:rPr>
          <w:rFonts w:eastAsia="Times New Roman" w:cs="Arial"/>
          <w:b/>
          <w:lang w:eastAsia="pl-PL"/>
        </w:rPr>
        <w:t xml:space="preserve"> do ogłoszeni</w:t>
      </w:r>
    </w:p>
    <w:p w:rsidR="002B28E1" w:rsidRPr="00075FBF" w:rsidRDefault="002B28E1" w:rsidP="002B28E1">
      <w:pPr>
        <w:spacing w:after="0"/>
        <w:jc w:val="center"/>
        <w:rPr>
          <w:rStyle w:val="lslabeltext"/>
          <w:b/>
          <w:sz w:val="28"/>
          <w:szCs w:val="28"/>
        </w:rPr>
      </w:pPr>
      <w:r w:rsidRPr="00075FBF">
        <w:rPr>
          <w:rFonts w:cs="Calibri"/>
          <w:b/>
          <w:bCs/>
          <w:sz w:val="28"/>
          <w:szCs w:val="28"/>
        </w:rPr>
        <w:t xml:space="preserve">Umowa nr </w:t>
      </w:r>
      <w:r>
        <w:rPr>
          <w:rStyle w:val="lslabeltext"/>
          <w:b/>
          <w:sz w:val="28"/>
          <w:szCs w:val="28"/>
        </w:rPr>
        <w:t>NZ/………/M/4100/90000…………../5000……………</w:t>
      </w:r>
      <w:r w:rsidRPr="00075FBF">
        <w:rPr>
          <w:rStyle w:val="lslabeltext"/>
          <w:b/>
          <w:sz w:val="28"/>
          <w:szCs w:val="28"/>
        </w:rPr>
        <w:t>/201</w:t>
      </w:r>
      <w:r>
        <w:rPr>
          <w:rStyle w:val="lslabeltext"/>
          <w:b/>
          <w:sz w:val="28"/>
          <w:szCs w:val="28"/>
        </w:rPr>
        <w:t>9</w:t>
      </w:r>
    </w:p>
    <w:p w:rsidR="002B28E1" w:rsidRDefault="002B28E1" w:rsidP="002B28E1">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rsidR="002B28E1" w:rsidRDefault="002B28E1" w:rsidP="002B28E1">
      <w:pPr>
        <w:spacing w:after="0" w:line="360" w:lineRule="auto"/>
        <w:jc w:val="both"/>
        <w:rPr>
          <w:bCs/>
          <w:color w:val="595959"/>
          <w:lang w:eastAsia="pl-PL"/>
        </w:rPr>
      </w:pPr>
      <w:r w:rsidRPr="00EC7469">
        <w:rPr>
          <w:bCs/>
          <w:color w:val="595959"/>
          <w:lang w:eastAsia="pl-PL"/>
        </w:rPr>
        <w:t>zawa</w:t>
      </w:r>
      <w:r>
        <w:rPr>
          <w:bCs/>
          <w:color w:val="595959"/>
          <w:lang w:eastAsia="pl-PL"/>
        </w:rPr>
        <w:t>rta w Zawadzie w dniu …………………...</w:t>
      </w:r>
      <w:r w:rsidRPr="00EC7469">
        <w:rPr>
          <w:bCs/>
          <w:color w:val="595959"/>
          <w:lang w:eastAsia="pl-PL"/>
        </w:rPr>
        <w:t>2019 roku, pomiędzy:</w:t>
      </w:r>
      <w:r>
        <w:rPr>
          <w:bCs/>
          <w:color w:val="595959"/>
          <w:lang w:eastAsia="pl-PL"/>
        </w:rPr>
        <w:t xml:space="preserve"> </w:t>
      </w:r>
    </w:p>
    <w:p w:rsidR="002B28E1" w:rsidRPr="00805464" w:rsidRDefault="002B28E1" w:rsidP="002B28E1">
      <w:pPr>
        <w:spacing w:before="120" w:after="120"/>
        <w:jc w:val="both"/>
        <w:rPr>
          <w:rFonts w:cs="Calibri"/>
          <w:iCs/>
          <w:kern w:val="20"/>
          <w:lang w:eastAsia="pl-PL"/>
        </w:rPr>
      </w:pPr>
      <w:r w:rsidRPr="00805464">
        <w:rPr>
          <w:rFonts w:cs="Calibri"/>
          <w:iCs/>
          <w:kern w:val="20"/>
          <w:lang w:eastAsia="pl-PL"/>
        </w:rPr>
        <w:t xml:space="preserve">Enea Elektrownia Połaniec Spółka Akcyjna (skrót firmy: Enea Połaniec S.A.) z siedzibą: Zawada 26, 28-230 Połaniec, </w:t>
      </w:r>
      <w:r w:rsidRPr="000A6076">
        <w:rPr>
          <w:rFonts w:cs="Calibri"/>
          <w:iCs/>
          <w:kern w:val="20"/>
          <w:lang w:eastAsia="pl-PL"/>
        </w:rPr>
        <w:t xml:space="preserve">zarejestrowaną pod numerem KRS 0000053769 przez Sąd Rejonowy w Kielcach, </w:t>
      </w:r>
      <w:r w:rsidRPr="000A6076">
        <w:rPr>
          <w:rFonts w:cs="Calibri"/>
          <w:iCs/>
          <w:kern w:val="20"/>
          <w:lang w:eastAsia="pl-PL"/>
        </w:rPr>
        <w:br/>
        <w:t>X Wydział Gospodarczy Krajowego Rejestru Sądowego,</w:t>
      </w:r>
      <w:r w:rsidRPr="00805464">
        <w:rPr>
          <w:rFonts w:cs="Calibri"/>
          <w:iCs/>
          <w:kern w:val="20"/>
          <w:lang w:eastAsia="pl-PL"/>
        </w:rPr>
        <w:t xml:space="preserve"> kapitał zakładowy </w:t>
      </w:r>
      <w:r w:rsidRPr="000A6076">
        <w:rPr>
          <w:rFonts w:cs="Calibri"/>
          <w:iCs/>
          <w:kern w:val="20"/>
          <w:lang w:eastAsia="pl-PL"/>
        </w:rPr>
        <w:t xml:space="preserve">713 500 000 zł </w:t>
      </w:r>
      <w:r w:rsidRPr="00805464">
        <w:rPr>
          <w:rFonts w:cs="Calibri"/>
          <w:iCs/>
          <w:kern w:val="20"/>
          <w:lang w:eastAsia="pl-PL"/>
        </w:rPr>
        <w:t>w całości wpłacony,</w:t>
      </w:r>
      <w:r w:rsidRPr="000A6076">
        <w:rPr>
          <w:rFonts w:cs="Calibri"/>
          <w:iCs/>
          <w:kern w:val="20"/>
          <w:lang w:eastAsia="pl-PL"/>
        </w:rPr>
        <w:t xml:space="preserve"> NIP: 866-00-01-429,</w:t>
      </w:r>
      <w:r w:rsidRPr="00805464">
        <w:rPr>
          <w:rFonts w:cs="Calibri"/>
          <w:iCs/>
          <w:kern w:val="20"/>
          <w:lang w:eastAsia="pl-PL"/>
        </w:rPr>
        <w:t xml:space="preserve"> zwaną dalej </w:t>
      </w:r>
      <w:r w:rsidRPr="000A6076">
        <w:rPr>
          <w:rFonts w:cs="Calibri"/>
          <w:iCs/>
          <w:kern w:val="20"/>
          <w:lang w:eastAsia="pl-PL"/>
        </w:rPr>
        <w:t>„Zamawiającym”</w:t>
      </w:r>
      <w:r>
        <w:rPr>
          <w:rFonts w:cs="Calibri"/>
          <w:iCs/>
          <w:kern w:val="20"/>
          <w:lang w:eastAsia="pl-PL"/>
        </w:rPr>
        <w:t>, którego</w:t>
      </w:r>
      <w:r w:rsidRPr="00805464">
        <w:rPr>
          <w:rFonts w:cs="Calibri"/>
          <w:iCs/>
          <w:kern w:val="20"/>
          <w:lang w:eastAsia="pl-PL"/>
        </w:rPr>
        <w:t xml:space="preserve"> reprezentują:</w:t>
      </w:r>
    </w:p>
    <w:p w:rsidR="002B28E1" w:rsidRPr="00706BA0" w:rsidRDefault="002B28E1" w:rsidP="002B28E1">
      <w:pPr>
        <w:suppressAutoHyphens/>
        <w:spacing w:after="0"/>
        <w:jc w:val="both"/>
        <w:rPr>
          <w:rFonts w:eastAsia="Times New Roman" w:cs="Calibri"/>
        </w:rPr>
      </w:pPr>
      <w:r>
        <w:rPr>
          <w:rFonts w:eastAsia="Times New Roman" w:cs="Calibri"/>
          <w:b/>
        </w:rPr>
        <w:t xml:space="preserve">Andrzej Wicik           </w:t>
      </w:r>
      <w:r w:rsidRPr="00706BA0">
        <w:rPr>
          <w:rFonts w:eastAsia="Times New Roman" w:cs="Calibri"/>
        </w:rPr>
        <w:t>-</w:t>
      </w:r>
      <w:r>
        <w:rPr>
          <w:rFonts w:eastAsia="Times New Roman" w:cs="Calibri"/>
        </w:rPr>
        <w:t xml:space="preserve"> Członek Zarządu</w:t>
      </w:r>
    </w:p>
    <w:p w:rsidR="002B28E1" w:rsidRPr="00EC7469" w:rsidRDefault="002B28E1" w:rsidP="002B28E1">
      <w:pPr>
        <w:suppressAutoHyphens/>
        <w:spacing w:after="0"/>
        <w:jc w:val="both"/>
        <w:rPr>
          <w:rFonts w:eastAsia="Times New Roman" w:cs="Calibri"/>
        </w:rPr>
      </w:pPr>
      <w:r>
        <w:rPr>
          <w:rFonts w:eastAsia="Times New Roman" w:cs="Calibri"/>
          <w:b/>
        </w:rPr>
        <w:t xml:space="preserve">Mirosław Jabłoński </w:t>
      </w:r>
      <w:r w:rsidRPr="004C1D1E">
        <w:rPr>
          <w:rFonts w:eastAsia="Times New Roman" w:cs="Calibri"/>
        </w:rPr>
        <w:t>- P</w:t>
      </w:r>
      <w:r w:rsidRPr="0035453A">
        <w:rPr>
          <w:rFonts w:eastAsia="Times New Roman" w:cs="Calibri"/>
        </w:rPr>
        <w:t>rokurent</w:t>
      </w:r>
    </w:p>
    <w:p w:rsidR="002B28E1" w:rsidRDefault="002B28E1" w:rsidP="002B28E1">
      <w:pPr>
        <w:spacing w:after="0"/>
        <w:jc w:val="both"/>
        <w:rPr>
          <w:rFonts w:cs="Calibri"/>
          <w:b/>
        </w:rPr>
      </w:pPr>
      <w:r>
        <w:rPr>
          <w:rFonts w:cs="Calibri"/>
          <w:b/>
        </w:rPr>
        <w:t>a</w:t>
      </w:r>
    </w:p>
    <w:p w:rsidR="002B28E1" w:rsidRPr="0029375D" w:rsidRDefault="002B28E1" w:rsidP="002B28E1">
      <w:pPr>
        <w:spacing w:before="120" w:after="120"/>
        <w:jc w:val="both"/>
        <w:rPr>
          <w:rFonts w:cs="Calibri"/>
        </w:rPr>
      </w:pPr>
      <w:r>
        <w:rPr>
          <w:rFonts w:cs="Calibri"/>
          <w:iCs/>
          <w:kern w:val="20"/>
          <w:lang w:eastAsia="pl-PL"/>
        </w:rPr>
        <w:t>……………………………………………..…………..adres: ul…………………………………….,……………………………</w:t>
      </w:r>
      <w:r w:rsidRPr="003D5E8F">
        <w:rPr>
          <w:rFonts w:cs="Calibri"/>
          <w:iCs/>
          <w:kern w:val="20"/>
          <w:lang w:eastAsia="pl-PL"/>
        </w:rPr>
        <w:t>, wpisaną do Rejestru Przedsiębiorców Krajowego Rejestru Sądowego, prowadzonego prze</w:t>
      </w:r>
      <w:r>
        <w:rPr>
          <w:rFonts w:cs="Calibri"/>
          <w:iCs/>
          <w:kern w:val="20"/>
          <w:lang w:eastAsia="pl-PL"/>
        </w:rPr>
        <w:t xml:space="preserve">z Sąd Rejonowy dla ………………………………………….. </w:t>
      </w:r>
      <w:r w:rsidRPr="003D5E8F">
        <w:rPr>
          <w:rFonts w:cs="Calibri"/>
          <w:iCs/>
          <w:kern w:val="20"/>
          <w:lang w:eastAsia="pl-PL"/>
        </w:rPr>
        <w:t xml:space="preserve">, </w:t>
      </w:r>
      <w:r>
        <w:rPr>
          <w:rFonts w:cs="Calibri"/>
          <w:iCs/>
          <w:kern w:val="20"/>
          <w:lang w:eastAsia="pl-PL"/>
        </w:rPr>
        <w:t>XI</w:t>
      </w:r>
      <w:r w:rsidRPr="003D5E8F">
        <w:rPr>
          <w:rFonts w:cs="Calibri"/>
          <w:iCs/>
          <w:kern w:val="20"/>
          <w:lang w:eastAsia="pl-PL"/>
        </w:rPr>
        <w:t xml:space="preserve"> Wydział Gospodarczy Krajowego Rejestru </w:t>
      </w:r>
      <w:r>
        <w:rPr>
          <w:rFonts w:cs="Calibri"/>
          <w:iCs/>
          <w:kern w:val="20"/>
          <w:lang w:eastAsia="pl-PL"/>
        </w:rPr>
        <w:t>Sądowego, pod numerem KRS………………………………..</w:t>
      </w:r>
      <w:r w:rsidRPr="003D5E8F">
        <w:rPr>
          <w:rFonts w:cs="Calibri"/>
          <w:iCs/>
          <w:kern w:val="20"/>
          <w:lang w:eastAsia="pl-PL"/>
        </w:rPr>
        <w:t>, (NIP:</w:t>
      </w:r>
      <w:r>
        <w:rPr>
          <w:rFonts w:cs="Calibri"/>
          <w:iCs/>
          <w:kern w:val="20"/>
          <w:lang w:eastAsia="pl-PL"/>
        </w:rPr>
        <w:t xml:space="preserve"> …………………….</w:t>
      </w:r>
      <w:r w:rsidRPr="003D5E8F">
        <w:rPr>
          <w:rFonts w:cs="Calibri"/>
          <w:iCs/>
          <w:kern w:val="20"/>
          <w:lang w:eastAsia="pl-PL"/>
        </w:rPr>
        <w:t>),</w:t>
      </w:r>
      <w:r>
        <w:rPr>
          <w:rFonts w:cs="Calibri"/>
          <w:iCs/>
          <w:kern w:val="20"/>
          <w:lang w:eastAsia="pl-PL"/>
        </w:rPr>
        <w:t xml:space="preserve"> kapitał zakładowy …………………………….. </w:t>
      </w:r>
      <w:r w:rsidRPr="003D5E8F">
        <w:rPr>
          <w:rFonts w:cs="Calibri"/>
          <w:iCs/>
          <w:kern w:val="20"/>
          <w:lang w:eastAsia="pl-PL"/>
        </w:rPr>
        <w:t xml:space="preserve">PLN </w:t>
      </w:r>
      <w:r>
        <w:rPr>
          <w:rFonts w:cs="Calibri"/>
          <w:iCs/>
          <w:kern w:val="20"/>
          <w:lang w:eastAsia="pl-PL"/>
        </w:rPr>
        <w:t>zwany dalej „</w:t>
      </w:r>
      <w:r w:rsidRPr="00F86E2A">
        <w:rPr>
          <w:rFonts w:cs="Calibri"/>
          <w:b/>
          <w:iCs/>
          <w:kern w:val="20"/>
          <w:lang w:eastAsia="pl-PL"/>
        </w:rPr>
        <w:t>Dostawcą</w:t>
      </w:r>
      <w:r>
        <w:rPr>
          <w:rFonts w:cs="Calibri"/>
          <w:iCs/>
          <w:kern w:val="20"/>
          <w:lang w:eastAsia="pl-PL"/>
        </w:rPr>
        <w:t xml:space="preserve">” </w:t>
      </w:r>
      <w:r w:rsidRPr="003D5E8F">
        <w:rPr>
          <w:rFonts w:cs="Calibri"/>
          <w:iCs/>
          <w:kern w:val="20"/>
          <w:lang w:eastAsia="pl-PL"/>
        </w:rPr>
        <w:t>reprezentowan</w:t>
      </w:r>
      <w:r>
        <w:rPr>
          <w:rFonts w:cs="Calibri"/>
          <w:iCs/>
          <w:kern w:val="20"/>
          <w:lang w:eastAsia="pl-PL"/>
        </w:rPr>
        <w:t>ym</w:t>
      </w:r>
      <w:r w:rsidRPr="003D5E8F">
        <w:rPr>
          <w:rFonts w:cs="Calibri"/>
          <w:iCs/>
          <w:kern w:val="20"/>
          <w:lang w:eastAsia="pl-PL"/>
        </w:rPr>
        <w:t xml:space="preserve"> przez</w:t>
      </w:r>
      <w:r>
        <w:rPr>
          <w:rFonts w:cs="Calibri"/>
          <w:iCs/>
          <w:kern w:val="20"/>
          <w:lang w:eastAsia="pl-PL"/>
        </w:rPr>
        <w:t xml:space="preserve">: </w:t>
      </w:r>
    </w:p>
    <w:p w:rsidR="002B28E1" w:rsidRPr="00DB1ECF" w:rsidRDefault="002B28E1" w:rsidP="002B28E1">
      <w:pPr>
        <w:suppressAutoHyphens/>
        <w:spacing w:after="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rsidR="002B28E1" w:rsidRPr="00DB1ECF" w:rsidRDefault="002B28E1" w:rsidP="002B28E1">
      <w:pPr>
        <w:suppressAutoHyphens/>
        <w:spacing w:after="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rsidR="002B28E1" w:rsidRDefault="002B28E1" w:rsidP="002B28E1">
      <w:pPr>
        <w:spacing w:after="120"/>
        <w:rPr>
          <w:rFonts w:cs="Calibri"/>
        </w:rPr>
      </w:pPr>
      <w:r w:rsidRPr="0029375D">
        <w:rPr>
          <w:rFonts w:cs="Calibri"/>
        </w:rPr>
        <w:t xml:space="preserve">Zamawiający oraz </w:t>
      </w:r>
      <w:r>
        <w:rPr>
          <w:rFonts w:cs="Calibri"/>
        </w:rPr>
        <w:t>Wykonawcą</w:t>
      </w:r>
      <w:r w:rsidRPr="0029375D">
        <w:rPr>
          <w:rFonts w:cs="Calibri"/>
        </w:rPr>
        <w:t xml:space="preserve"> będą dalej łącznie zwani „</w:t>
      </w:r>
      <w:r w:rsidRPr="0029375D">
        <w:rPr>
          <w:rFonts w:cs="Calibri"/>
          <w:b/>
        </w:rPr>
        <w:t>Stronami</w:t>
      </w:r>
      <w:r w:rsidRPr="0029375D">
        <w:rPr>
          <w:rFonts w:cs="Calibri"/>
        </w:rPr>
        <w:t>”.</w:t>
      </w:r>
    </w:p>
    <w:p w:rsidR="002B28E1" w:rsidRPr="003545CC" w:rsidRDefault="002B28E1" w:rsidP="002B28E1">
      <w:pPr>
        <w:spacing w:after="120"/>
        <w:rPr>
          <w:rFonts w:ascii="Calibri" w:hAnsi="Calibri" w:cs="Calibri"/>
        </w:rPr>
      </w:pPr>
      <w:r w:rsidRPr="003545CC">
        <w:rPr>
          <w:rFonts w:ascii="Calibri" w:hAnsi="Calibri" w:cs="Calibri"/>
        </w:rPr>
        <w:t>Na wstępie Strony stwierdziły, co następuje:</w:t>
      </w:r>
    </w:p>
    <w:p w:rsidR="002B28E1" w:rsidRPr="0029375D" w:rsidRDefault="002B28E1" w:rsidP="002B28E1">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i/>
          <w:szCs w:val="22"/>
        </w:rPr>
      </w:pPr>
      <w:r>
        <w:rPr>
          <w:rFonts w:ascii="Calibri" w:hAnsi="Calibri" w:cs="Calibri"/>
          <w:szCs w:val="22"/>
        </w:rPr>
        <w:t>Wykonawca</w:t>
      </w:r>
      <w:r w:rsidRPr="0029375D">
        <w:rPr>
          <w:rFonts w:ascii="Calibri" w:hAnsi="Calibri" w:cs="Calibri"/>
          <w:szCs w:val="22"/>
        </w:rPr>
        <w:t xml:space="preserve"> oświadcza, że: (a) posiada zdolność do zawarcia U</w:t>
      </w:r>
      <w:r>
        <w:rPr>
          <w:rFonts w:ascii="Calibri" w:hAnsi="Calibri" w:cs="Calibri"/>
          <w:szCs w:val="22"/>
        </w:rPr>
        <w:t>mowy, (b) Umowa stanowi ważne i </w:t>
      </w:r>
      <w:r w:rsidRPr="0029375D">
        <w:rPr>
          <w:rFonts w:ascii="Calibri" w:hAnsi="Calibri" w:cs="Calibri"/>
          <w:szCs w:val="22"/>
        </w:rPr>
        <w:t xml:space="preserve">prawnie wiążące dla niego zobowiązanie, (c) zawarcie i wykonanie Umowy nie stanowi naruszenia jakiejkolwiek umowy lub zobowiązania, których stroną jest </w:t>
      </w:r>
      <w:r>
        <w:rPr>
          <w:rFonts w:ascii="Calibri" w:hAnsi="Calibri" w:cs="Calibri"/>
          <w:szCs w:val="22"/>
        </w:rPr>
        <w:t>Dostawca</w:t>
      </w:r>
      <w:r w:rsidRPr="0029375D">
        <w:rPr>
          <w:rFonts w:ascii="Calibri" w:hAnsi="Calibri" w:cs="Calibri"/>
          <w:szCs w:val="22"/>
        </w:rPr>
        <w:t xml:space="preserve">, jak również nie stanowi naruszenia jakiejkolwiek decyzji administracyjnej, zarządzenia, postanowienia lub wyroku wiążącego </w:t>
      </w:r>
      <w:r>
        <w:rPr>
          <w:rFonts w:ascii="Calibri" w:hAnsi="Calibri" w:cs="Calibri"/>
          <w:szCs w:val="22"/>
        </w:rPr>
        <w:t>Dostawcę</w:t>
      </w:r>
      <w:r w:rsidRPr="0029375D">
        <w:rPr>
          <w:rFonts w:ascii="Calibri" w:hAnsi="Calibri" w:cs="Calibri"/>
          <w:szCs w:val="22"/>
        </w:rPr>
        <w:t>.</w:t>
      </w:r>
    </w:p>
    <w:p w:rsidR="002B28E1" w:rsidRPr="0029375D" w:rsidRDefault="002B28E1" w:rsidP="002B28E1">
      <w:pPr>
        <w:pStyle w:val="Akapitzlist1"/>
        <w:numPr>
          <w:ilvl w:val="0"/>
          <w:numId w:val="6"/>
        </w:numPr>
        <w:tabs>
          <w:tab w:val="left" w:pos="-1985"/>
          <w:tab w:val="left" w:pos="-1843"/>
          <w:tab w:val="left" w:pos="-1560"/>
          <w:tab w:val="left" w:pos="-1276"/>
        </w:tabs>
        <w:suppressAutoHyphens/>
        <w:spacing w:line="276" w:lineRule="auto"/>
        <w:ind w:left="714" w:hanging="357"/>
        <w:jc w:val="both"/>
        <w:rPr>
          <w:rFonts w:ascii="Calibri" w:hAnsi="Calibri" w:cs="Calibri"/>
          <w:sz w:val="22"/>
          <w:szCs w:val="22"/>
        </w:rPr>
      </w:pPr>
      <w:r w:rsidRPr="00EC7469">
        <w:rPr>
          <w:rFonts w:ascii="Calibri" w:hAnsi="Calibri" w:cs="Calibri"/>
          <w:sz w:val="22"/>
          <w:szCs w:val="22"/>
        </w:rPr>
        <w:t>Wykonawca</w:t>
      </w:r>
      <w:r w:rsidRPr="0029375D">
        <w:rPr>
          <w:rFonts w:ascii="Calibri" w:hAnsi="Calibri" w:cs="Calibri"/>
          <w:sz w:val="22"/>
          <w:szCs w:val="22"/>
        </w:rPr>
        <w:t xml:space="preserve"> oświadcza i zapewnia, że pozostaje podmiotem prawi</w:t>
      </w:r>
      <w:r>
        <w:rPr>
          <w:rFonts w:ascii="Calibri" w:hAnsi="Calibri" w:cs="Calibri"/>
          <w:sz w:val="22"/>
          <w:szCs w:val="22"/>
        </w:rPr>
        <w:t>dłowo utworzonym, istniejącym i </w:t>
      </w:r>
      <w:r w:rsidRPr="0029375D">
        <w:rPr>
          <w:rFonts w:ascii="Calibri" w:hAnsi="Calibri" w:cs="Calibri"/>
          <w:sz w:val="22"/>
          <w:szCs w:val="22"/>
        </w:rPr>
        <w:t xml:space="preserve">działającym zgodnie z prawem, a także, iż w odniesieniu do </w:t>
      </w:r>
      <w:r>
        <w:rPr>
          <w:rFonts w:ascii="Calibri" w:hAnsi="Calibri" w:cs="Calibri"/>
          <w:sz w:val="22"/>
          <w:szCs w:val="22"/>
        </w:rPr>
        <w:t xml:space="preserve">Dostawcy </w:t>
      </w:r>
      <w:r w:rsidRPr="0029375D">
        <w:rPr>
          <w:rFonts w:ascii="Calibri" w:hAnsi="Calibri" w:cs="Calibri"/>
          <w:sz w:val="22"/>
          <w:szCs w:val="22"/>
        </w:rPr>
        <w:t>nie został złożony wniosek o</w:t>
      </w:r>
      <w:r>
        <w:rPr>
          <w:rFonts w:ascii="Calibri" w:hAnsi="Calibri" w:cs="Calibri"/>
          <w:sz w:val="22"/>
          <w:szCs w:val="22"/>
        </w:rPr>
        <w:t> </w:t>
      </w:r>
      <w:r w:rsidRPr="0029375D">
        <w:rPr>
          <w:rFonts w:ascii="Calibri" w:hAnsi="Calibri" w:cs="Calibri"/>
          <w:sz w:val="22"/>
          <w:szCs w:val="22"/>
        </w:rPr>
        <w:t xml:space="preserve">otwarcie postępowania upadłościowego lub naprawczego, a także nie zostało wszczęte wobec niego postępowanie likwidacyjne. Nadto, </w:t>
      </w:r>
      <w:r>
        <w:rPr>
          <w:rFonts w:ascii="Calibri" w:hAnsi="Calibri" w:cs="Calibri"/>
          <w:sz w:val="22"/>
          <w:szCs w:val="22"/>
        </w:rPr>
        <w:t>Dostawca oświadcza i zapewnia, że posiada wiedzę i </w:t>
      </w:r>
      <w:r w:rsidRPr="0029375D">
        <w:rPr>
          <w:rFonts w:ascii="Calibri" w:hAnsi="Calibri" w:cs="Calibri"/>
          <w:sz w:val="22"/>
          <w:szCs w:val="22"/>
        </w:rPr>
        <w:t xml:space="preserve">doświadczenie niezbędne do należytego wykonania Umowy oraz posiada środki konieczne do wykonania Umowy, a jego sytuacja finansowa pozwala na podjęcie w dobrej </w:t>
      </w:r>
      <w:r>
        <w:rPr>
          <w:rFonts w:ascii="Calibri" w:hAnsi="Calibri" w:cs="Calibri"/>
          <w:sz w:val="22"/>
          <w:szCs w:val="22"/>
        </w:rPr>
        <w:t xml:space="preserve">wierze zobowiązań wynikających </w:t>
      </w:r>
      <w:r w:rsidRPr="0029375D">
        <w:rPr>
          <w:rFonts w:ascii="Calibri" w:hAnsi="Calibri" w:cs="Calibri"/>
          <w:sz w:val="22"/>
          <w:szCs w:val="22"/>
        </w:rPr>
        <w:t>z Umowy.</w:t>
      </w:r>
    </w:p>
    <w:p w:rsidR="002B28E1" w:rsidRDefault="002B28E1" w:rsidP="002B28E1">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szCs w:val="22"/>
        </w:rPr>
      </w:pPr>
      <w:r w:rsidRPr="0029375D">
        <w:rPr>
          <w:rFonts w:ascii="Calibri" w:hAnsi="Calibri" w:cs="Calibri"/>
          <w:szCs w:val="22"/>
        </w:rPr>
        <w:t>Zamawiający oświadcza, że: (a) posiada zdolność do zawarcia Umowy, (b) Umowa stanowi ważne i</w:t>
      </w:r>
      <w:r>
        <w:rPr>
          <w:rFonts w:ascii="Calibri" w:hAnsi="Calibri" w:cs="Calibri"/>
          <w:szCs w:val="22"/>
        </w:rPr>
        <w:t> </w:t>
      </w:r>
      <w:r w:rsidRPr="0029375D">
        <w:rPr>
          <w:rFonts w:ascii="Calibri" w:hAnsi="Calibri" w:cs="Calibri"/>
          <w:szCs w:val="22"/>
        </w:rPr>
        <w:t>prawnie wiążące dla nie</w:t>
      </w:r>
      <w:r>
        <w:rPr>
          <w:rFonts w:ascii="Calibri" w:hAnsi="Calibri" w:cs="Calibri"/>
          <w:szCs w:val="22"/>
        </w:rPr>
        <w:t>go zobowiązanie, (c) zawarcie i </w:t>
      </w:r>
      <w:r w:rsidRPr="0029375D">
        <w:rPr>
          <w:rFonts w:ascii="Calibri" w:hAnsi="Calibri" w:cs="Calibri"/>
          <w:szCs w:val="22"/>
        </w:rPr>
        <w:t>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w:t>
      </w:r>
      <w:r>
        <w:rPr>
          <w:rFonts w:ascii="Calibri" w:hAnsi="Calibri" w:cs="Calibri"/>
          <w:szCs w:val="22"/>
        </w:rPr>
        <w:t> </w:t>
      </w:r>
      <w:r w:rsidRPr="0029375D">
        <w:rPr>
          <w:rFonts w:ascii="Calibri" w:hAnsi="Calibri" w:cs="Calibri"/>
          <w:szCs w:val="22"/>
        </w:rPr>
        <w:t>zapewnia, iż posiada środki finansowe konieczne do należytego wykonania Umowy.</w:t>
      </w:r>
    </w:p>
    <w:p w:rsidR="002B28E1" w:rsidRDefault="002B28E1" w:rsidP="002B28E1">
      <w:pPr>
        <w:pStyle w:val="BodyText21"/>
        <w:numPr>
          <w:ilvl w:val="0"/>
          <w:numId w:val="6"/>
        </w:numPr>
        <w:tabs>
          <w:tab w:val="left" w:pos="-1985"/>
          <w:tab w:val="left" w:pos="-1843"/>
          <w:tab w:val="left" w:pos="-1560"/>
          <w:tab w:val="left" w:pos="-1276"/>
        </w:tabs>
        <w:suppressAutoHyphens/>
        <w:spacing w:line="276" w:lineRule="auto"/>
        <w:rPr>
          <w:rFonts w:ascii="Calibri" w:hAnsi="Calibri" w:cs="Calibri"/>
          <w:szCs w:val="22"/>
        </w:rPr>
      </w:pPr>
      <w:r w:rsidRPr="00874865">
        <w:rPr>
          <w:rFonts w:ascii="Calibri" w:hAnsi="Calibri" w:cs="Calibri"/>
          <w:szCs w:val="22"/>
        </w:rPr>
        <w:t xml:space="preserve">Ogólne Warunki Zakupu Towarów Zamawiającego w wersji </w:t>
      </w:r>
      <w:r>
        <w:rPr>
          <w:rFonts w:ascii="Calibri" w:hAnsi="Calibri" w:cs="Calibri"/>
          <w:szCs w:val="22"/>
        </w:rPr>
        <w:t>N</w:t>
      </w:r>
      <w:r w:rsidRPr="00874865">
        <w:rPr>
          <w:rFonts w:ascii="Calibri" w:hAnsi="Calibri" w:cs="Calibri"/>
          <w:szCs w:val="22"/>
        </w:rPr>
        <w:t>Z/</w:t>
      </w:r>
      <w:r>
        <w:rPr>
          <w:rFonts w:ascii="Calibri" w:hAnsi="Calibri" w:cs="Calibri"/>
          <w:szCs w:val="22"/>
        </w:rPr>
        <w:t>4/2018</w:t>
      </w:r>
      <w:r w:rsidRPr="00874865">
        <w:rPr>
          <w:rFonts w:ascii="Calibri" w:hAnsi="Calibri" w:cs="Calibri"/>
          <w:szCs w:val="22"/>
        </w:rPr>
        <w:t xml:space="preserve"> z dnia</w:t>
      </w:r>
      <w:r>
        <w:rPr>
          <w:rFonts w:ascii="Calibri" w:hAnsi="Calibri" w:cs="Calibri"/>
          <w:szCs w:val="22"/>
        </w:rPr>
        <w:t xml:space="preserve"> 7 sierpnia 2018 r</w:t>
      </w:r>
      <w:r w:rsidRPr="00874865">
        <w:rPr>
          <w:rFonts w:ascii="Calibri" w:hAnsi="Calibri" w:cs="Calibri"/>
          <w:szCs w:val="22"/>
        </w:rPr>
        <w:t>. („OWZT”), znajdujące się na stronie internetowej</w:t>
      </w:r>
      <w:r>
        <w:rPr>
          <w:rFonts w:ascii="Calibri" w:hAnsi="Calibri" w:cs="Calibri"/>
          <w:szCs w:val="22"/>
        </w:rPr>
        <w:t xml:space="preserve"> </w:t>
      </w:r>
      <w:hyperlink r:id="rId16" w:history="1">
        <w:r w:rsidRPr="000F05BF">
          <w:rPr>
            <w:rStyle w:val="Hipercze"/>
            <w:rFonts w:ascii="Calibri" w:hAnsi="Calibri" w:cs="Calibri"/>
            <w:szCs w:val="22"/>
          </w:rPr>
          <w:t>https://www.enea.pl/grupaenea/o_grupie/enea-polaniec/zamowienia/dokumenty-dla-wykonawcow/owzt-wersja-nz-4-2018.pdf?t=1550148139</w:t>
        </w:r>
      </w:hyperlink>
    </w:p>
    <w:p w:rsidR="002B28E1" w:rsidRPr="002727C9" w:rsidRDefault="002B28E1" w:rsidP="002B28E1">
      <w:pPr>
        <w:pStyle w:val="BodyText21"/>
        <w:tabs>
          <w:tab w:val="left" w:pos="-1985"/>
          <w:tab w:val="left" w:pos="-1843"/>
          <w:tab w:val="left" w:pos="-1560"/>
          <w:tab w:val="left" w:pos="-1276"/>
        </w:tabs>
        <w:suppressAutoHyphens/>
        <w:spacing w:line="276" w:lineRule="auto"/>
        <w:ind w:left="720"/>
        <w:rPr>
          <w:rFonts w:ascii="Calibri" w:hAnsi="Calibri" w:cs="Calibri"/>
          <w:szCs w:val="22"/>
        </w:rPr>
      </w:pPr>
      <w:r>
        <w:rPr>
          <w:rFonts w:ascii="Calibri" w:hAnsi="Calibri" w:cs="Calibri"/>
          <w:szCs w:val="22"/>
        </w:rPr>
        <w:t xml:space="preserve"> </w:t>
      </w:r>
      <w:r w:rsidRPr="002727C9">
        <w:rPr>
          <w:rFonts w:ascii="Calibri" w:hAnsi="Calibri" w:cs="Calibri"/>
          <w:szCs w:val="22"/>
        </w:rPr>
        <w:t>OWZT oraz że akceptuje ich brzmienie. W przypadku rozbieżności między zapisami Umowy a OWZT, pierwszeństwo mają zapisy Umowy, zaś w</w:t>
      </w:r>
      <w:r>
        <w:rPr>
          <w:rFonts w:ascii="Calibri" w:hAnsi="Calibri" w:cs="Calibri"/>
          <w:szCs w:val="22"/>
        </w:rPr>
        <w:t> </w:t>
      </w:r>
      <w:r w:rsidRPr="002727C9">
        <w:rPr>
          <w:rFonts w:ascii="Calibri" w:hAnsi="Calibri" w:cs="Calibri"/>
          <w:szCs w:val="22"/>
        </w:rPr>
        <w:t>pozostałym zakresie obowiązują OWZT.</w:t>
      </w:r>
    </w:p>
    <w:p w:rsidR="002B28E1" w:rsidRDefault="002B28E1" w:rsidP="002B28E1">
      <w:pPr>
        <w:keepNext/>
        <w:keepLines/>
        <w:widowControl w:val="0"/>
        <w:spacing w:before="120" w:after="120"/>
        <w:rPr>
          <w:rFonts w:cs="Calibri"/>
          <w:b/>
        </w:rPr>
      </w:pPr>
      <w:r w:rsidRPr="0029375D">
        <w:rPr>
          <w:rFonts w:cs="Calibri"/>
          <w:b/>
        </w:rPr>
        <w:lastRenderedPageBreak/>
        <w:t>W związku z powyższym Strony ustaliły, co następuje:</w:t>
      </w:r>
    </w:p>
    <w:p w:rsidR="002B28E1" w:rsidRPr="00B54844" w:rsidRDefault="002B28E1" w:rsidP="002B28E1">
      <w:pPr>
        <w:pStyle w:val="Nagwek1"/>
        <w:keepLines/>
        <w:widowControl w:val="0"/>
        <w:spacing w:before="0" w:after="0" w:line="360" w:lineRule="auto"/>
        <w:rPr>
          <w:rFonts w:ascii="Calibri" w:eastAsia="Calibri" w:hAnsi="Calibri" w:cs="Calibri"/>
          <w:b w:val="0"/>
          <w:bCs w:val="0"/>
          <w:caps w:val="0"/>
          <w:kern w:val="0"/>
          <w:szCs w:val="22"/>
          <w:lang w:val="pl-PL" w:eastAsia="pl-PL"/>
        </w:rPr>
      </w:pPr>
      <w:r w:rsidRPr="00B54844">
        <w:rPr>
          <w:rFonts w:ascii="Calibri" w:eastAsia="Calibri" w:hAnsi="Calibri" w:cs="Calibri"/>
          <w:b w:val="0"/>
          <w:bCs w:val="0"/>
          <w:caps w:val="0"/>
          <w:kern w:val="0"/>
          <w:szCs w:val="22"/>
          <w:lang w:val="pl-PL" w:eastAsia="pl-PL"/>
        </w:rPr>
        <w:t>PRZEDMIOT UMOWY</w:t>
      </w:r>
    </w:p>
    <w:p w:rsidR="002B28E1" w:rsidRPr="00CE2E46" w:rsidRDefault="002B28E1" w:rsidP="002B28E1">
      <w:pPr>
        <w:pStyle w:val="Nagwek2"/>
        <w:rPr>
          <w:rFonts w:asciiTheme="minorHAnsi" w:hAnsiTheme="minorHAnsi" w:cstheme="minorHAnsi"/>
          <w:b/>
          <w:lang w:val="pl-PL"/>
        </w:rPr>
      </w:pPr>
      <w:r w:rsidRPr="00CE2E46">
        <w:rPr>
          <w:rFonts w:asciiTheme="minorHAnsi" w:eastAsia="Calibri" w:hAnsiTheme="minorHAnsi"/>
          <w:lang w:val="pl-PL"/>
        </w:rPr>
        <w:t xml:space="preserve">Zamawiający zamawia, a Wykonawca przyjmuje do realizacji </w:t>
      </w:r>
      <w:r w:rsidRPr="00CE2E46">
        <w:rPr>
          <w:rFonts w:asciiTheme="minorHAnsi" w:eastAsia="Calibri" w:hAnsiTheme="minorHAnsi"/>
          <w:szCs w:val="22"/>
          <w:lang w:val="pl-PL"/>
        </w:rPr>
        <w:t xml:space="preserve">dostawę </w:t>
      </w:r>
      <w:r w:rsidRPr="00CE2E46">
        <w:rPr>
          <w:rFonts w:asciiTheme="minorHAnsi" w:hAnsiTheme="minorHAnsi" w:cstheme="minorHAnsi"/>
          <w:b/>
          <w:szCs w:val="22"/>
          <w:lang w:val="pl-PL"/>
        </w:rPr>
        <w:t>części do filtra Taprogge</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7"/>
        <w:gridCol w:w="1559"/>
        <w:gridCol w:w="850"/>
        <w:gridCol w:w="567"/>
      </w:tblGrid>
      <w:tr w:rsidR="002B28E1" w:rsidTr="00F43CB1">
        <w:trPr>
          <w:trHeight w:val="780"/>
        </w:trPr>
        <w:tc>
          <w:tcPr>
            <w:tcW w:w="5387" w:type="dxa"/>
            <w:tcBorders>
              <w:top w:val="single" w:sz="4" w:space="0" w:color="auto"/>
              <w:left w:val="single" w:sz="4" w:space="0" w:color="auto"/>
              <w:bottom w:val="single" w:sz="4" w:space="0" w:color="auto"/>
              <w:right w:val="single" w:sz="4" w:space="0" w:color="auto"/>
            </w:tcBorders>
            <w:noWrap/>
            <w:vAlign w:val="center"/>
            <w:hideMark/>
          </w:tcPr>
          <w:p w:rsidR="002B28E1" w:rsidRDefault="002B28E1" w:rsidP="00F43CB1">
            <w:pPr>
              <w:spacing w:after="0" w:line="240" w:lineRule="auto"/>
              <w:rPr>
                <w:rFonts w:eastAsia="Times New Roman" w:cs="Calibri"/>
                <w:bCs/>
                <w:color w:val="000000"/>
                <w:lang w:eastAsia="pl-PL"/>
              </w:rPr>
            </w:pPr>
            <w:r>
              <w:rPr>
                <w:rFonts w:eastAsia="Times New Roman" w:cs="Calibri"/>
                <w:bCs/>
                <w:color w:val="000000"/>
                <w:lang w:eastAsia="pl-PL"/>
              </w:rPr>
              <w:t>RODZAJ MATERIAŁU</w:t>
            </w:r>
          </w:p>
        </w:tc>
        <w:tc>
          <w:tcPr>
            <w:tcW w:w="1559" w:type="dxa"/>
            <w:tcBorders>
              <w:top w:val="single" w:sz="4" w:space="0" w:color="auto"/>
              <w:left w:val="single" w:sz="4" w:space="0" w:color="auto"/>
              <w:bottom w:val="single" w:sz="4" w:space="0" w:color="auto"/>
              <w:right w:val="single" w:sz="4" w:space="0" w:color="auto"/>
            </w:tcBorders>
            <w:vAlign w:val="center"/>
            <w:hideMark/>
          </w:tcPr>
          <w:p w:rsidR="002B28E1" w:rsidRDefault="002B28E1" w:rsidP="00F43CB1">
            <w:pPr>
              <w:spacing w:after="0" w:line="240" w:lineRule="auto"/>
              <w:jc w:val="center"/>
              <w:rPr>
                <w:rFonts w:eastAsia="Times New Roman" w:cs="Calibri"/>
                <w:bCs/>
                <w:lang w:eastAsia="pl-PL"/>
              </w:rPr>
            </w:pPr>
            <w:r>
              <w:rPr>
                <w:rFonts w:eastAsia="Times New Roman" w:cs="Calibri"/>
                <w:bCs/>
                <w:lang w:eastAsia="pl-PL"/>
              </w:rPr>
              <w:t>Indeks Zamawiającego</w:t>
            </w:r>
          </w:p>
        </w:tc>
        <w:tc>
          <w:tcPr>
            <w:tcW w:w="850" w:type="dxa"/>
            <w:tcBorders>
              <w:top w:val="single" w:sz="4" w:space="0" w:color="auto"/>
              <w:left w:val="single" w:sz="4" w:space="0" w:color="auto"/>
              <w:bottom w:val="single" w:sz="4" w:space="0" w:color="auto"/>
              <w:right w:val="single" w:sz="4" w:space="0" w:color="auto"/>
            </w:tcBorders>
            <w:vAlign w:val="center"/>
            <w:hideMark/>
          </w:tcPr>
          <w:p w:rsidR="002B28E1" w:rsidRDefault="002B28E1" w:rsidP="00F43CB1">
            <w:pPr>
              <w:spacing w:after="0" w:line="240" w:lineRule="auto"/>
              <w:jc w:val="center"/>
              <w:rPr>
                <w:rFonts w:eastAsia="Times New Roman" w:cs="Calibri"/>
                <w:bCs/>
                <w:lang w:eastAsia="pl-PL"/>
              </w:rPr>
            </w:pPr>
            <w:r>
              <w:rPr>
                <w:rFonts w:eastAsia="Times New Roman" w:cs="Calibri"/>
                <w:bCs/>
                <w:lang w:eastAsia="pl-PL"/>
              </w:rPr>
              <w:t>j.m.</w:t>
            </w:r>
          </w:p>
        </w:tc>
        <w:tc>
          <w:tcPr>
            <w:tcW w:w="567" w:type="dxa"/>
            <w:tcBorders>
              <w:top w:val="single" w:sz="4" w:space="0" w:color="auto"/>
              <w:left w:val="single" w:sz="4" w:space="0" w:color="auto"/>
              <w:bottom w:val="single" w:sz="4" w:space="0" w:color="auto"/>
              <w:right w:val="single" w:sz="4" w:space="0" w:color="auto"/>
            </w:tcBorders>
            <w:vAlign w:val="center"/>
            <w:hideMark/>
          </w:tcPr>
          <w:p w:rsidR="002B28E1" w:rsidRDefault="002B28E1" w:rsidP="00F43CB1">
            <w:pPr>
              <w:spacing w:after="0" w:line="240" w:lineRule="auto"/>
              <w:rPr>
                <w:rFonts w:eastAsia="Times New Roman" w:cs="Calibri"/>
                <w:bCs/>
                <w:lang w:eastAsia="pl-PL"/>
              </w:rPr>
            </w:pPr>
            <w:r>
              <w:rPr>
                <w:rFonts w:eastAsia="Times New Roman" w:cs="Calibri"/>
                <w:bCs/>
                <w:lang w:eastAsia="pl-PL"/>
              </w:rPr>
              <w:t xml:space="preserve">        Ilość </w:t>
            </w:r>
          </w:p>
        </w:tc>
      </w:tr>
      <w:tr w:rsidR="002B28E1" w:rsidTr="00F43CB1">
        <w:trPr>
          <w:trHeight w:val="300"/>
        </w:trPr>
        <w:tc>
          <w:tcPr>
            <w:tcW w:w="5387" w:type="dxa"/>
            <w:tcBorders>
              <w:top w:val="single" w:sz="4" w:space="0" w:color="auto"/>
              <w:left w:val="single" w:sz="4" w:space="0" w:color="auto"/>
              <w:bottom w:val="single" w:sz="4" w:space="0" w:color="auto"/>
              <w:right w:val="single" w:sz="4" w:space="0" w:color="auto"/>
            </w:tcBorders>
            <w:noWrap/>
            <w:vAlign w:val="center"/>
            <w:hideMark/>
          </w:tcPr>
          <w:p w:rsidR="002B28E1" w:rsidRDefault="002B28E1" w:rsidP="00F43CB1">
            <w:r>
              <w:rPr>
                <w:rStyle w:val="lscontrol--valign"/>
              </w:rPr>
              <w:t>1.1.1.</w:t>
            </w:r>
            <w:r w:rsidRPr="00C031A7">
              <w:rPr>
                <w:rFonts w:eastAsia="Tahoma,Bold" w:cs="Arial"/>
                <w:bCs/>
              </w:rPr>
              <w:t xml:space="preserve"> </w:t>
            </w:r>
            <w:r w:rsidRPr="00286A19">
              <w:t xml:space="preserve">FILTR TAPROGGE - ZESTAW NAPRAWCZY                              </w:t>
            </w:r>
          </w:p>
        </w:tc>
        <w:tc>
          <w:tcPr>
            <w:tcW w:w="1559" w:type="dxa"/>
            <w:tcBorders>
              <w:top w:val="single" w:sz="4" w:space="0" w:color="auto"/>
              <w:left w:val="single" w:sz="4" w:space="0" w:color="auto"/>
              <w:bottom w:val="single" w:sz="4" w:space="0" w:color="auto"/>
              <w:right w:val="single" w:sz="4" w:space="0" w:color="auto"/>
            </w:tcBorders>
            <w:vAlign w:val="center"/>
          </w:tcPr>
          <w:p w:rsidR="002B28E1" w:rsidRDefault="002B28E1" w:rsidP="00F43CB1">
            <w:pPr>
              <w:jc w:val="center"/>
              <w:rPr>
                <w:lang w:eastAsia="pl-PL"/>
              </w:rPr>
            </w:pPr>
            <w:r w:rsidRPr="00DA4F91">
              <w:rPr>
                <w:lang w:eastAsia="pl-PL"/>
              </w:rPr>
              <w:t>110028611</w:t>
            </w:r>
          </w:p>
        </w:tc>
        <w:tc>
          <w:tcPr>
            <w:tcW w:w="850" w:type="dxa"/>
            <w:tcBorders>
              <w:top w:val="single" w:sz="4" w:space="0" w:color="auto"/>
              <w:left w:val="single" w:sz="4" w:space="0" w:color="auto"/>
              <w:bottom w:val="single" w:sz="4" w:space="0" w:color="auto"/>
              <w:right w:val="single" w:sz="4" w:space="0" w:color="auto"/>
            </w:tcBorders>
            <w:vAlign w:val="center"/>
            <w:hideMark/>
          </w:tcPr>
          <w:p w:rsidR="002B28E1" w:rsidRDefault="002B28E1" w:rsidP="00F43CB1">
            <w:pPr>
              <w:spacing w:after="0"/>
              <w:jc w:val="center"/>
              <w:rPr>
                <w:lang w:eastAsia="pl-PL"/>
              </w:rPr>
            </w:pPr>
            <w:r>
              <w:rPr>
                <w:lang w:eastAsia="pl-PL"/>
              </w:rPr>
              <w:t>KPL</w:t>
            </w:r>
          </w:p>
        </w:tc>
        <w:tc>
          <w:tcPr>
            <w:tcW w:w="567" w:type="dxa"/>
            <w:tcBorders>
              <w:top w:val="single" w:sz="4" w:space="0" w:color="auto"/>
              <w:left w:val="single" w:sz="4" w:space="0" w:color="auto"/>
              <w:bottom w:val="single" w:sz="4" w:space="0" w:color="auto"/>
              <w:right w:val="single" w:sz="4" w:space="0" w:color="auto"/>
            </w:tcBorders>
            <w:noWrap/>
            <w:vAlign w:val="center"/>
          </w:tcPr>
          <w:p w:rsidR="002B28E1" w:rsidRDefault="002B28E1" w:rsidP="00F43CB1">
            <w:pPr>
              <w:jc w:val="center"/>
              <w:rPr>
                <w:lang w:eastAsia="pl-PL"/>
              </w:rPr>
            </w:pPr>
            <w:r>
              <w:rPr>
                <w:lang w:eastAsia="pl-PL"/>
              </w:rPr>
              <w:t>2</w:t>
            </w:r>
          </w:p>
        </w:tc>
      </w:tr>
      <w:tr w:rsidR="002B28E1" w:rsidTr="00F43CB1">
        <w:trPr>
          <w:trHeight w:val="300"/>
        </w:trPr>
        <w:tc>
          <w:tcPr>
            <w:tcW w:w="5387" w:type="dxa"/>
            <w:tcBorders>
              <w:top w:val="single" w:sz="4" w:space="0" w:color="auto"/>
              <w:left w:val="single" w:sz="4" w:space="0" w:color="auto"/>
              <w:bottom w:val="single" w:sz="4" w:space="0" w:color="auto"/>
              <w:right w:val="single" w:sz="4" w:space="0" w:color="auto"/>
            </w:tcBorders>
            <w:noWrap/>
            <w:hideMark/>
          </w:tcPr>
          <w:p w:rsidR="002B28E1" w:rsidRDefault="002B28E1" w:rsidP="00F43CB1">
            <w:pPr>
              <w:pStyle w:val="Akapitzlist"/>
              <w:ind w:left="0" w:right="-428"/>
              <w:rPr>
                <w:rFonts w:eastAsia="Tahoma,Bold" w:cs="Arial"/>
                <w:bCs/>
              </w:rPr>
            </w:pPr>
            <w:r>
              <w:rPr>
                <w:rFonts w:eastAsia="Tahoma,Bold" w:cs="Arial"/>
                <w:bCs/>
              </w:rPr>
              <w:t xml:space="preserve">1.1.2. </w:t>
            </w:r>
            <w:r w:rsidRPr="00286A19">
              <w:t xml:space="preserve">FILTR TAPROGGE-KPL.ZESTAW NAPRAWCZY                        </w:t>
            </w:r>
          </w:p>
        </w:tc>
        <w:tc>
          <w:tcPr>
            <w:tcW w:w="1559" w:type="dxa"/>
            <w:tcBorders>
              <w:top w:val="single" w:sz="4" w:space="0" w:color="auto"/>
              <w:left w:val="single" w:sz="4" w:space="0" w:color="auto"/>
              <w:bottom w:val="single" w:sz="4" w:space="0" w:color="auto"/>
              <w:right w:val="single" w:sz="4" w:space="0" w:color="auto"/>
            </w:tcBorders>
            <w:vAlign w:val="center"/>
          </w:tcPr>
          <w:p w:rsidR="002B28E1" w:rsidRDefault="002B28E1" w:rsidP="00F43CB1">
            <w:pPr>
              <w:jc w:val="center"/>
              <w:rPr>
                <w:lang w:eastAsia="pl-PL"/>
              </w:rPr>
            </w:pPr>
            <w:r w:rsidRPr="00DA4F91">
              <w:rPr>
                <w:lang w:eastAsia="pl-PL"/>
              </w:rPr>
              <w:t>110026833</w:t>
            </w:r>
          </w:p>
        </w:tc>
        <w:tc>
          <w:tcPr>
            <w:tcW w:w="850" w:type="dxa"/>
            <w:tcBorders>
              <w:top w:val="single" w:sz="4" w:space="0" w:color="auto"/>
              <w:left w:val="single" w:sz="4" w:space="0" w:color="auto"/>
              <w:bottom w:val="single" w:sz="4" w:space="0" w:color="auto"/>
              <w:right w:val="single" w:sz="4" w:space="0" w:color="auto"/>
            </w:tcBorders>
            <w:hideMark/>
          </w:tcPr>
          <w:p w:rsidR="002B28E1" w:rsidRDefault="002B28E1" w:rsidP="00F43CB1">
            <w:pPr>
              <w:jc w:val="center"/>
              <w:rPr>
                <w:lang w:eastAsia="pl-PL"/>
              </w:rPr>
            </w:pPr>
            <w:r>
              <w:rPr>
                <w:lang w:eastAsia="pl-PL"/>
              </w:rPr>
              <w:t>KPL</w:t>
            </w:r>
          </w:p>
        </w:tc>
        <w:tc>
          <w:tcPr>
            <w:tcW w:w="567" w:type="dxa"/>
            <w:tcBorders>
              <w:top w:val="single" w:sz="4" w:space="0" w:color="auto"/>
              <w:left w:val="single" w:sz="4" w:space="0" w:color="auto"/>
              <w:bottom w:val="single" w:sz="4" w:space="0" w:color="auto"/>
              <w:right w:val="single" w:sz="4" w:space="0" w:color="auto"/>
            </w:tcBorders>
            <w:noWrap/>
            <w:vAlign w:val="center"/>
          </w:tcPr>
          <w:p w:rsidR="002B28E1" w:rsidRDefault="002B28E1" w:rsidP="00F43CB1">
            <w:pPr>
              <w:jc w:val="center"/>
              <w:rPr>
                <w:lang w:eastAsia="pl-PL"/>
              </w:rPr>
            </w:pPr>
            <w:r>
              <w:rPr>
                <w:lang w:eastAsia="pl-PL"/>
              </w:rPr>
              <w:t>2</w:t>
            </w:r>
          </w:p>
        </w:tc>
      </w:tr>
      <w:tr w:rsidR="002B28E1" w:rsidTr="00F43CB1">
        <w:trPr>
          <w:trHeight w:val="300"/>
        </w:trPr>
        <w:tc>
          <w:tcPr>
            <w:tcW w:w="5387" w:type="dxa"/>
            <w:tcBorders>
              <w:top w:val="single" w:sz="4" w:space="0" w:color="auto"/>
              <w:left w:val="single" w:sz="4" w:space="0" w:color="auto"/>
              <w:bottom w:val="single" w:sz="4" w:space="0" w:color="auto"/>
              <w:right w:val="single" w:sz="4" w:space="0" w:color="auto"/>
            </w:tcBorders>
            <w:noWrap/>
            <w:vAlign w:val="center"/>
            <w:hideMark/>
          </w:tcPr>
          <w:p w:rsidR="002B28E1" w:rsidRDefault="002B28E1" w:rsidP="00F43CB1">
            <w:pPr>
              <w:autoSpaceDE w:val="0"/>
              <w:autoSpaceDN w:val="0"/>
              <w:adjustRightInd w:val="0"/>
              <w:spacing w:after="0" w:line="240" w:lineRule="auto"/>
              <w:rPr>
                <w:rFonts w:cs="Helvetica"/>
                <w:color w:val="333333"/>
              </w:rPr>
            </w:pPr>
            <w:r>
              <w:rPr>
                <w:rFonts w:cs="Helvetica"/>
                <w:color w:val="333333"/>
              </w:rPr>
              <w:t xml:space="preserve">1.1.3. </w:t>
            </w:r>
            <w:r w:rsidRPr="00286A19">
              <w:t xml:space="preserve">FILTR TAPROGGE-WAŁ Z PRZEGUBAMI KARDANA               </w:t>
            </w:r>
          </w:p>
        </w:tc>
        <w:tc>
          <w:tcPr>
            <w:tcW w:w="1559" w:type="dxa"/>
            <w:tcBorders>
              <w:top w:val="single" w:sz="4" w:space="0" w:color="auto"/>
              <w:left w:val="single" w:sz="4" w:space="0" w:color="auto"/>
              <w:bottom w:val="single" w:sz="4" w:space="0" w:color="auto"/>
              <w:right w:val="single" w:sz="4" w:space="0" w:color="auto"/>
            </w:tcBorders>
            <w:vAlign w:val="center"/>
          </w:tcPr>
          <w:p w:rsidR="002B28E1" w:rsidRDefault="002B28E1" w:rsidP="00F43CB1">
            <w:pPr>
              <w:jc w:val="center"/>
              <w:rPr>
                <w:lang w:eastAsia="pl-PL"/>
              </w:rPr>
            </w:pPr>
            <w:r w:rsidRPr="00DA4F91">
              <w:rPr>
                <w:lang w:eastAsia="pl-PL"/>
              </w:rPr>
              <w:t>110026234</w:t>
            </w:r>
          </w:p>
        </w:tc>
        <w:tc>
          <w:tcPr>
            <w:tcW w:w="850" w:type="dxa"/>
            <w:tcBorders>
              <w:top w:val="single" w:sz="4" w:space="0" w:color="auto"/>
              <w:left w:val="single" w:sz="4" w:space="0" w:color="auto"/>
              <w:bottom w:val="single" w:sz="4" w:space="0" w:color="auto"/>
              <w:right w:val="single" w:sz="4" w:space="0" w:color="auto"/>
            </w:tcBorders>
            <w:hideMark/>
          </w:tcPr>
          <w:p w:rsidR="002B28E1" w:rsidRDefault="002B28E1" w:rsidP="00F43CB1">
            <w:pPr>
              <w:jc w:val="center"/>
              <w:rPr>
                <w:lang w:eastAsia="pl-PL"/>
              </w:rPr>
            </w:pPr>
            <w:r>
              <w:rPr>
                <w:lang w:eastAsia="pl-PL"/>
              </w:rPr>
              <w:t>KPL</w:t>
            </w:r>
          </w:p>
        </w:tc>
        <w:tc>
          <w:tcPr>
            <w:tcW w:w="567" w:type="dxa"/>
            <w:tcBorders>
              <w:top w:val="single" w:sz="4" w:space="0" w:color="auto"/>
              <w:left w:val="single" w:sz="4" w:space="0" w:color="auto"/>
              <w:bottom w:val="single" w:sz="4" w:space="0" w:color="auto"/>
              <w:right w:val="single" w:sz="4" w:space="0" w:color="auto"/>
            </w:tcBorders>
            <w:noWrap/>
            <w:vAlign w:val="center"/>
          </w:tcPr>
          <w:p w:rsidR="002B28E1" w:rsidRDefault="002B28E1" w:rsidP="00F43CB1">
            <w:pPr>
              <w:jc w:val="center"/>
              <w:rPr>
                <w:lang w:eastAsia="pl-PL"/>
              </w:rPr>
            </w:pPr>
            <w:r>
              <w:rPr>
                <w:lang w:eastAsia="pl-PL"/>
              </w:rPr>
              <w:t>2</w:t>
            </w:r>
          </w:p>
        </w:tc>
      </w:tr>
    </w:tbl>
    <w:p w:rsidR="002B28E1" w:rsidRDefault="002B28E1" w:rsidP="002B28E1">
      <w:pPr>
        <w:pStyle w:val="Tekstpodstawowy"/>
      </w:pPr>
      <w:r w:rsidRPr="00286A19">
        <w:t xml:space="preserve">        </w:t>
      </w:r>
      <w:r>
        <w:t xml:space="preserve">    </w:t>
      </w:r>
      <w:r w:rsidRPr="00286A19">
        <w:t xml:space="preserve"> według załączonej s</w:t>
      </w:r>
      <w:r>
        <w:t>zczegółowej „Specyfikacji części”, stanowiącej Załącznik nr 1 do Umowy.</w:t>
      </w:r>
    </w:p>
    <w:p w:rsidR="002B28E1" w:rsidRPr="00286A19" w:rsidRDefault="002B28E1" w:rsidP="002B28E1">
      <w:pPr>
        <w:pStyle w:val="Nagwek2"/>
        <w:rPr>
          <w:rFonts w:asciiTheme="minorHAnsi" w:hAnsiTheme="minorHAnsi"/>
          <w:lang w:val="pl-PL"/>
        </w:rPr>
      </w:pPr>
      <w:r w:rsidRPr="00286A19">
        <w:rPr>
          <w:rFonts w:asciiTheme="minorHAnsi" w:hAnsiTheme="minorHAnsi"/>
          <w:lang w:val="pl-PL"/>
        </w:rPr>
        <w:t>Z</w:t>
      </w:r>
      <w:r w:rsidRPr="00286A19">
        <w:rPr>
          <w:rFonts w:asciiTheme="minorHAnsi" w:hAnsiTheme="minorHAnsi" w:cs="Calibri"/>
          <w:szCs w:val="22"/>
          <w:lang w:val="pl-PL"/>
        </w:rPr>
        <w:t>amawi</w:t>
      </w:r>
      <w:r w:rsidRPr="00286A19">
        <w:rPr>
          <w:rFonts w:asciiTheme="minorHAnsi" w:hAnsiTheme="minorHAnsi"/>
          <w:lang w:val="pl-PL"/>
        </w:rPr>
        <w:t xml:space="preserve">ający wymaga, aby dostawa odbyła się na koszt Wykonawcy,  w opakowaniu   </w:t>
      </w:r>
    </w:p>
    <w:p w:rsidR="002B28E1" w:rsidRPr="009C5ECA" w:rsidRDefault="002B28E1" w:rsidP="002B28E1">
      <w:pPr>
        <w:autoSpaceDE w:val="0"/>
        <w:autoSpaceDN w:val="0"/>
        <w:adjustRightInd w:val="0"/>
        <w:spacing w:after="0" w:line="276" w:lineRule="auto"/>
        <w:rPr>
          <w:rFonts w:eastAsia="Times New Roman" w:cs="Times New Roman"/>
          <w:bCs/>
          <w:iCs/>
          <w:kern w:val="20"/>
          <w:szCs w:val="28"/>
        </w:rPr>
      </w:pPr>
      <w:r w:rsidRPr="00286A19">
        <w:rPr>
          <w:rFonts w:eastAsia="Times New Roman" w:cs="Times New Roman"/>
          <w:bCs/>
          <w:iCs/>
          <w:kern w:val="20"/>
          <w:szCs w:val="28"/>
        </w:rPr>
        <w:t xml:space="preserve">              zabezpieczającym przed</w:t>
      </w:r>
      <w:r w:rsidRPr="009C5ECA">
        <w:rPr>
          <w:rFonts w:eastAsia="Times New Roman" w:cs="Times New Roman"/>
          <w:bCs/>
          <w:iCs/>
          <w:kern w:val="20"/>
          <w:szCs w:val="28"/>
        </w:rPr>
        <w:t xml:space="preserve">  uszkodzeniem w czasie transportu i składowania , opakowanie musi  </w:t>
      </w:r>
    </w:p>
    <w:p w:rsidR="002B28E1" w:rsidRDefault="002B28E1" w:rsidP="002B28E1">
      <w:pPr>
        <w:autoSpaceDE w:val="0"/>
        <w:autoSpaceDN w:val="0"/>
        <w:adjustRightInd w:val="0"/>
        <w:spacing w:after="0" w:line="276" w:lineRule="auto"/>
        <w:rPr>
          <w:rFonts w:cstheme="minorHAnsi"/>
        </w:rPr>
      </w:pPr>
      <w:r w:rsidRPr="009C5ECA">
        <w:rPr>
          <w:rFonts w:eastAsia="Times New Roman" w:cs="Times New Roman"/>
          <w:bCs/>
          <w:iCs/>
          <w:kern w:val="20"/>
          <w:szCs w:val="28"/>
        </w:rPr>
        <w:t xml:space="preserve">              być opisane również  indeksem  Zamawiającego</w:t>
      </w:r>
      <w:r>
        <w:rPr>
          <w:rFonts w:eastAsia="Times New Roman" w:cs="Times New Roman"/>
          <w:bCs/>
          <w:iCs/>
          <w:kern w:val="20"/>
          <w:szCs w:val="28"/>
        </w:rPr>
        <w:t>.</w:t>
      </w:r>
      <w:r w:rsidRPr="00CF05BD">
        <w:rPr>
          <w:rFonts w:cstheme="minorHAnsi"/>
        </w:rPr>
        <w:t xml:space="preserve"> </w:t>
      </w:r>
    </w:p>
    <w:p w:rsidR="002B28E1" w:rsidRPr="00597BAB" w:rsidRDefault="002B28E1" w:rsidP="002B28E1">
      <w:pPr>
        <w:pStyle w:val="Nagwek2"/>
        <w:rPr>
          <w:rFonts w:asciiTheme="minorHAnsi" w:hAnsiTheme="minorHAnsi"/>
          <w:lang w:val="pl-PL"/>
        </w:rPr>
      </w:pPr>
      <w:r w:rsidRPr="00597BAB">
        <w:rPr>
          <w:rFonts w:asciiTheme="minorHAnsi" w:hAnsiTheme="minorHAnsi" w:cs="Arial"/>
          <w:lang w:val="pl-PL"/>
        </w:rPr>
        <w:t>S</w:t>
      </w:r>
      <w:r w:rsidRPr="00597BAB">
        <w:rPr>
          <w:rFonts w:asciiTheme="minorHAnsi" w:hAnsiTheme="minorHAnsi"/>
          <w:lang w:val="pl-PL"/>
        </w:rPr>
        <w:t xml:space="preserve">zczegółowe parametry techniczne Towaru: dostarczone materiały będą spełniać wymogi dla  </w:t>
      </w:r>
    </w:p>
    <w:p w:rsidR="002B28E1" w:rsidRPr="00FF3097" w:rsidRDefault="002B28E1" w:rsidP="002B28E1">
      <w:pPr>
        <w:pStyle w:val="BodyText21"/>
        <w:tabs>
          <w:tab w:val="left" w:pos="-1985"/>
          <w:tab w:val="left" w:pos="-1843"/>
          <w:tab w:val="left" w:pos="-1560"/>
          <w:tab w:val="left" w:pos="-1276"/>
        </w:tabs>
        <w:suppressAutoHyphens/>
        <w:spacing w:line="276" w:lineRule="auto"/>
        <w:ind w:right="-567"/>
        <w:rPr>
          <w:rFonts w:asciiTheme="minorHAnsi" w:hAnsiTheme="minorHAnsi"/>
          <w:szCs w:val="22"/>
        </w:rPr>
      </w:pPr>
      <w:r>
        <w:rPr>
          <w:rFonts w:asciiTheme="minorHAnsi" w:hAnsiTheme="minorHAnsi"/>
          <w:szCs w:val="22"/>
        </w:rPr>
        <w:t xml:space="preserve">              tego typu materiałów, potwierdzone stosownymi atestami, certyfikatami, poświadczeniami</w:t>
      </w:r>
      <w:r>
        <w:rPr>
          <w:rFonts w:cs="Arial"/>
        </w:rPr>
        <w:t>.</w:t>
      </w:r>
    </w:p>
    <w:p w:rsidR="002B28E1" w:rsidRPr="00597BAB" w:rsidRDefault="002B28E1" w:rsidP="002B28E1">
      <w:pPr>
        <w:pStyle w:val="Nagwek2"/>
        <w:tabs>
          <w:tab w:val="left" w:pos="-1985"/>
          <w:tab w:val="left" w:pos="-1843"/>
          <w:tab w:val="left" w:pos="-1560"/>
          <w:tab w:val="left" w:pos="-1276"/>
        </w:tabs>
        <w:suppressAutoHyphens/>
        <w:spacing w:line="276" w:lineRule="auto"/>
        <w:rPr>
          <w:rFonts w:asciiTheme="minorHAnsi" w:hAnsiTheme="minorHAnsi"/>
          <w:szCs w:val="22"/>
          <w:lang w:val="pl-PL"/>
        </w:rPr>
      </w:pPr>
      <w:r w:rsidRPr="00597BAB">
        <w:rPr>
          <w:rFonts w:asciiTheme="minorHAnsi" w:hAnsiTheme="minorHAnsi"/>
          <w:lang w:val="pl-PL"/>
        </w:rPr>
        <w:t xml:space="preserve"> Dostarczone materiały  będą odbierane przez Zamawiającego na podstawie dokumentu dostawy </w:t>
      </w:r>
      <w:r w:rsidRPr="00597BAB">
        <w:rPr>
          <w:rFonts w:asciiTheme="minorHAnsi" w:hAnsiTheme="minorHAnsi"/>
          <w:szCs w:val="22"/>
          <w:lang w:val="pl-PL"/>
        </w:rPr>
        <w:t>i protokołu odbioru podpisanego przez upoważnionych przedstawicieli Stron.</w:t>
      </w:r>
    </w:p>
    <w:p w:rsidR="002B28E1" w:rsidRDefault="002B28E1" w:rsidP="002B28E1">
      <w:pPr>
        <w:pStyle w:val="Nagwek2"/>
        <w:numPr>
          <w:ilvl w:val="0"/>
          <w:numId w:val="0"/>
        </w:numPr>
        <w:tabs>
          <w:tab w:val="left" w:pos="708"/>
        </w:tabs>
        <w:spacing w:before="0" w:after="0" w:line="320" w:lineRule="atLeast"/>
        <w:ind w:left="709" w:hanging="709"/>
        <w:rPr>
          <w:rFonts w:asciiTheme="minorHAnsi" w:hAnsiTheme="minorHAnsi"/>
          <w:szCs w:val="22"/>
          <w:lang w:val="pl-PL"/>
        </w:rPr>
      </w:pPr>
      <w:r>
        <w:rPr>
          <w:rFonts w:asciiTheme="minorHAnsi" w:hAnsiTheme="minorHAnsi"/>
          <w:szCs w:val="22"/>
          <w:lang w:val="pl-PL"/>
        </w:rPr>
        <w:t xml:space="preserve">  1.5.    Zamawiający wymaga, aby każda dostaw odbywała się w opakowaniach zabezpieczających przed uszkodzeniem i umożliwiającymi ich składowanie, opisanych również indeksem Zamawiającego. </w:t>
      </w:r>
    </w:p>
    <w:p w:rsidR="002B28E1" w:rsidRDefault="002B28E1" w:rsidP="002B28E1">
      <w:pPr>
        <w:pStyle w:val="Tekstpodstawowy"/>
      </w:pPr>
      <w:r>
        <w:t xml:space="preserve">  1.6.     Dostawca udziela ………… miesięcy gwarancji na każdą pozycję.</w:t>
      </w:r>
    </w:p>
    <w:p w:rsidR="002B28E1" w:rsidRPr="00525B86" w:rsidRDefault="002B28E1" w:rsidP="002B28E1">
      <w:pPr>
        <w:pStyle w:val="Nagwek1"/>
        <w:keepNext w:val="0"/>
        <w:keepLines/>
        <w:widowControl w:val="0"/>
        <w:spacing w:before="0" w:after="0" w:line="320" w:lineRule="atLeast"/>
        <w:rPr>
          <w:rFonts w:asciiTheme="minorHAnsi" w:hAnsiTheme="minorHAnsi" w:cs="Calibri"/>
          <w:szCs w:val="22"/>
          <w:lang w:val="pl-PL"/>
        </w:rPr>
      </w:pPr>
      <w:bookmarkStart w:id="2" w:name="_Toc23339023"/>
      <w:bookmarkStart w:id="3" w:name="_Toc23489328"/>
      <w:bookmarkStart w:id="4" w:name="_Toc23491655"/>
      <w:bookmarkStart w:id="5" w:name="_Toc23578757"/>
      <w:bookmarkStart w:id="6" w:name="_Toc23680593"/>
      <w:bookmarkStart w:id="7" w:name="_Toc24279169"/>
      <w:bookmarkStart w:id="8" w:name="_Toc24547198"/>
      <w:r w:rsidRPr="00525B86">
        <w:rPr>
          <w:rFonts w:asciiTheme="minorHAnsi" w:hAnsiTheme="minorHAnsi" w:cs="Calibri"/>
          <w:szCs w:val="22"/>
          <w:lang w:val="pl-PL"/>
        </w:rPr>
        <w:t xml:space="preserve">terminY DOSTAW </w:t>
      </w:r>
    </w:p>
    <w:p w:rsidR="002B28E1" w:rsidRPr="00430864" w:rsidRDefault="002B28E1" w:rsidP="002B28E1">
      <w:pPr>
        <w:pStyle w:val="Nagwek2"/>
        <w:numPr>
          <w:ilvl w:val="1"/>
          <w:numId w:val="9"/>
        </w:numPr>
        <w:spacing w:before="0" w:after="0" w:line="320" w:lineRule="atLeast"/>
        <w:rPr>
          <w:rFonts w:asciiTheme="minorHAnsi" w:hAnsiTheme="minorHAnsi"/>
          <w:lang w:val="pl-PL"/>
        </w:rPr>
      </w:pPr>
      <w:r w:rsidRPr="00430864">
        <w:rPr>
          <w:rFonts w:asciiTheme="minorHAnsi" w:hAnsiTheme="minorHAnsi"/>
          <w:lang w:val="pl-PL"/>
        </w:rPr>
        <w:t>Strony ustalają termin obowiązywani</w:t>
      </w:r>
      <w:r>
        <w:rPr>
          <w:rFonts w:asciiTheme="minorHAnsi" w:hAnsiTheme="minorHAnsi"/>
          <w:lang w:val="pl-PL"/>
        </w:rPr>
        <w:t>a Umowy od dnia ………….2019r do dnia ……………..</w:t>
      </w:r>
      <w:r w:rsidRPr="00430864">
        <w:rPr>
          <w:rFonts w:asciiTheme="minorHAnsi" w:hAnsiTheme="minorHAnsi"/>
          <w:lang w:val="pl-PL"/>
        </w:rPr>
        <w:t xml:space="preserve">2019 r. </w:t>
      </w:r>
    </w:p>
    <w:p w:rsidR="002B28E1" w:rsidRPr="00075FBF" w:rsidRDefault="002B28E1" w:rsidP="002B28E1">
      <w:pPr>
        <w:pStyle w:val="Nagwek2"/>
        <w:numPr>
          <w:ilvl w:val="1"/>
          <w:numId w:val="9"/>
        </w:numPr>
        <w:spacing w:before="0" w:after="0" w:line="320" w:lineRule="atLeast"/>
        <w:rPr>
          <w:rFonts w:asciiTheme="minorHAnsi" w:hAnsiTheme="minorHAnsi"/>
          <w:lang w:val="pl-PL"/>
        </w:rPr>
      </w:pPr>
      <w:r>
        <w:rPr>
          <w:rFonts w:asciiTheme="minorHAnsi" w:hAnsiTheme="minorHAnsi"/>
          <w:lang w:val="pl-PL"/>
        </w:rPr>
        <w:t>Strony ustalają, że dostawa nie przekroczy daty ……………...</w:t>
      </w:r>
      <w:r w:rsidRPr="00075FBF">
        <w:rPr>
          <w:rFonts w:asciiTheme="minorHAnsi" w:hAnsiTheme="minorHAnsi"/>
          <w:lang w:val="pl-PL"/>
        </w:rPr>
        <w:t>2019r.</w:t>
      </w:r>
    </w:p>
    <w:p w:rsidR="002B28E1" w:rsidRPr="00075FBF" w:rsidRDefault="002B28E1" w:rsidP="002B28E1">
      <w:pPr>
        <w:pStyle w:val="Nagwek2"/>
        <w:numPr>
          <w:ilvl w:val="1"/>
          <w:numId w:val="9"/>
        </w:numPr>
        <w:spacing w:before="0" w:after="0" w:line="320" w:lineRule="atLeast"/>
        <w:rPr>
          <w:rFonts w:asciiTheme="minorHAnsi" w:hAnsiTheme="minorHAnsi"/>
          <w:lang w:val="pl-PL"/>
        </w:rPr>
      </w:pPr>
      <w:r w:rsidRPr="000E488F">
        <w:rPr>
          <w:rFonts w:asciiTheme="minorHAnsi" w:hAnsiTheme="minorHAnsi"/>
          <w:lang w:val="pl-PL"/>
        </w:rPr>
        <w:t xml:space="preserve">Niezależnie od przypadków wskazanych w OWZT Zamawiający ma prawo odstąpić od Umowy </w:t>
      </w:r>
      <w:r>
        <w:rPr>
          <w:rFonts w:asciiTheme="minorHAnsi" w:hAnsiTheme="minorHAnsi"/>
          <w:lang w:val="pl-PL"/>
        </w:rPr>
        <w:t xml:space="preserve">ze skutkiem natychmiastowym </w:t>
      </w:r>
      <w:r w:rsidRPr="000E488F">
        <w:rPr>
          <w:rFonts w:asciiTheme="minorHAnsi" w:hAnsiTheme="minorHAnsi"/>
          <w:lang w:val="pl-PL"/>
        </w:rPr>
        <w:t>w </w:t>
      </w:r>
      <w:r w:rsidRPr="00075FBF">
        <w:rPr>
          <w:rFonts w:asciiTheme="minorHAnsi" w:hAnsiTheme="minorHAnsi"/>
          <w:lang w:val="pl-PL"/>
        </w:rPr>
        <w:t xml:space="preserve">przypadku naruszenia przez Dostawcę postanowień Umowy, w szczególności w razie dostaw Towaru niezgodnego z parametrami określonymi w Umowie. </w:t>
      </w:r>
    </w:p>
    <w:p w:rsidR="002B28E1" w:rsidRPr="00E33F20" w:rsidRDefault="002B28E1" w:rsidP="002B28E1">
      <w:pPr>
        <w:pStyle w:val="Nagwek2"/>
        <w:numPr>
          <w:ilvl w:val="1"/>
          <w:numId w:val="9"/>
        </w:numPr>
        <w:spacing w:before="0" w:after="0" w:line="320" w:lineRule="atLeast"/>
        <w:rPr>
          <w:rFonts w:asciiTheme="minorHAnsi" w:hAnsiTheme="minorHAnsi"/>
          <w:lang w:val="pl-PL"/>
        </w:rPr>
      </w:pPr>
      <w:r w:rsidRPr="00075FBF">
        <w:rPr>
          <w:rFonts w:asciiTheme="minorHAnsi" w:hAnsiTheme="minorHAnsi"/>
          <w:lang w:val="pl-PL"/>
        </w:rPr>
        <w:t xml:space="preserve">Prawo odstąpienia wskazane w Umowie oraz OWZT może być wykonane w terminie 30 dni od dnia zaistnienia przyczyny odstąpienia. </w:t>
      </w:r>
    </w:p>
    <w:p w:rsidR="002B28E1" w:rsidRDefault="002B28E1" w:rsidP="002B28E1">
      <w:pPr>
        <w:pStyle w:val="Nagwek1"/>
        <w:keepNext w:val="0"/>
        <w:keepLines/>
        <w:widowControl w:val="0"/>
        <w:spacing w:after="0" w:line="360" w:lineRule="auto"/>
        <w:rPr>
          <w:rFonts w:asciiTheme="minorHAnsi" w:hAnsiTheme="minorHAnsi" w:cs="Calibri"/>
          <w:szCs w:val="22"/>
          <w:lang w:val="pl-PL"/>
        </w:rPr>
      </w:pPr>
      <w:r w:rsidRPr="00C552AB">
        <w:rPr>
          <w:rFonts w:asciiTheme="minorHAnsi" w:hAnsiTheme="minorHAnsi" w:cs="Calibri"/>
          <w:szCs w:val="22"/>
          <w:lang w:val="pl-PL"/>
        </w:rPr>
        <w:t>MIEJSCE DOSTAWY</w:t>
      </w:r>
    </w:p>
    <w:p w:rsidR="002B28E1" w:rsidRPr="00E77038" w:rsidRDefault="002B28E1" w:rsidP="002B28E1">
      <w:pPr>
        <w:pStyle w:val="Nagwek2"/>
        <w:keepLines/>
        <w:widowControl w:val="0"/>
        <w:numPr>
          <w:ilvl w:val="0"/>
          <w:numId w:val="0"/>
        </w:numPr>
        <w:spacing w:before="0" w:after="0" w:line="360" w:lineRule="auto"/>
        <w:ind w:left="709"/>
        <w:rPr>
          <w:rFonts w:asciiTheme="minorHAnsi" w:hAnsiTheme="minorHAnsi" w:cs="Calibri"/>
          <w:szCs w:val="22"/>
          <w:lang w:val="pl-PL"/>
        </w:rPr>
      </w:pPr>
      <w:r w:rsidRPr="00E77038">
        <w:rPr>
          <w:rFonts w:asciiTheme="minorHAnsi" w:hAnsiTheme="minorHAnsi" w:cs="Calibri"/>
          <w:szCs w:val="22"/>
          <w:lang w:val="pl-PL"/>
        </w:rPr>
        <w:t xml:space="preserve">Strony uzgadniają, że miejscem dostawy Towaru będzie: bezpośrednia dostawa do magazynów do Elektrowni  Zawada 26, 28-230 Połaniec. </w:t>
      </w:r>
    </w:p>
    <w:p w:rsidR="002B28E1" w:rsidRPr="00E77038" w:rsidRDefault="002B28E1" w:rsidP="002B28E1">
      <w:pPr>
        <w:pStyle w:val="Nagwek1"/>
        <w:keepNext w:val="0"/>
        <w:keepLines/>
        <w:widowControl w:val="0"/>
        <w:spacing w:before="0" w:after="0" w:line="360" w:lineRule="auto"/>
        <w:rPr>
          <w:rFonts w:asciiTheme="minorHAnsi" w:hAnsiTheme="minorHAnsi" w:cs="Calibri"/>
          <w:szCs w:val="22"/>
          <w:lang w:val="pl-PL"/>
        </w:rPr>
      </w:pPr>
      <w:r w:rsidRPr="00E77038">
        <w:rPr>
          <w:rFonts w:asciiTheme="minorHAnsi" w:hAnsiTheme="minorHAnsi" w:cs="Calibri"/>
          <w:szCs w:val="22"/>
          <w:lang w:val="pl-PL"/>
        </w:rPr>
        <w:t>CENA I WARUNKI PŁATNOŚCI</w:t>
      </w:r>
    </w:p>
    <w:p w:rsidR="002B28E1" w:rsidRDefault="002B28E1" w:rsidP="002B28E1">
      <w:pPr>
        <w:pStyle w:val="Nagwek2"/>
        <w:keepLines/>
        <w:widowControl w:val="0"/>
        <w:numPr>
          <w:ilvl w:val="1"/>
          <w:numId w:val="23"/>
        </w:numPr>
        <w:tabs>
          <w:tab w:val="left" w:pos="708"/>
        </w:tabs>
        <w:snapToGrid w:val="0"/>
        <w:spacing w:before="0" w:after="0" w:line="360" w:lineRule="auto"/>
        <w:rPr>
          <w:rFonts w:asciiTheme="minorHAnsi" w:hAnsiTheme="minorHAnsi"/>
          <w:szCs w:val="22"/>
          <w:lang w:val="pl-PL"/>
        </w:rPr>
      </w:pPr>
      <w:r w:rsidRPr="00212A24">
        <w:rPr>
          <w:rFonts w:asciiTheme="minorHAnsi" w:hAnsiTheme="minorHAnsi"/>
          <w:lang w:val="pl-PL"/>
        </w:rPr>
        <w:t>Z tytułu należytego wykonania Umowy przez Wykonawcę, Zamawiający zobowiązuje się do zapłaty ceny (dalej: „</w:t>
      </w:r>
      <w:r w:rsidRPr="00212A24">
        <w:rPr>
          <w:rFonts w:asciiTheme="minorHAnsi" w:hAnsiTheme="minorHAnsi"/>
          <w:b/>
          <w:lang w:val="pl-PL"/>
        </w:rPr>
        <w:t>Cena</w:t>
      </w:r>
      <w:r w:rsidRPr="00212A24">
        <w:rPr>
          <w:rFonts w:asciiTheme="minorHAnsi" w:hAnsiTheme="minorHAnsi"/>
          <w:lang w:val="pl-PL"/>
        </w:rPr>
        <w:t xml:space="preserve">”) w wysokości:  </w:t>
      </w:r>
      <w:r w:rsidRPr="00212A24">
        <w:rPr>
          <w:rFonts w:asciiTheme="minorHAnsi" w:hAnsiTheme="minorHAnsi"/>
          <w:b/>
          <w:lang w:val="pl-PL"/>
        </w:rPr>
        <w:t>……………….zł netto</w:t>
      </w:r>
      <w:r>
        <w:rPr>
          <w:rFonts w:asciiTheme="minorHAnsi" w:hAnsiTheme="minorHAnsi"/>
          <w:lang w:val="pl-PL"/>
        </w:rPr>
        <w:t xml:space="preserve"> ustalonej </w:t>
      </w:r>
      <w:r>
        <w:rPr>
          <w:rFonts w:asciiTheme="minorHAnsi" w:eastAsiaTheme="minorHAnsi" w:hAnsiTheme="minorHAnsi"/>
          <w:bCs w:val="0"/>
          <w:iCs w:val="0"/>
          <w:kern w:val="0"/>
          <w:szCs w:val="21"/>
          <w:lang w:val="pl-PL"/>
        </w:rPr>
        <w:t>w oparciu o poniższe ceny jednostkowe oraz ilość dostarczonych kompletów Towaru</w:t>
      </w:r>
      <w:r>
        <w:rPr>
          <w:rFonts w:asciiTheme="minorHAnsi" w:hAnsiTheme="minorHAnsi"/>
          <w:szCs w:val="22"/>
          <w:lang w:val="pl-PL"/>
        </w:rPr>
        <w:t>:</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45"/>
        <w:gridCol w:w="709"/>
        <w:gridCol w:w="567"/>
        <w:gridCol w:w="1842"/>
      </w:tblGrid>
      <w:tr w:rsidR="002B28E1" w:rsidTr="00F43CB1">
        <w:trPr>
          <w:trHeight w:val="780"/>
        </w:trPr>
        <w:tc>
          <w:tcPr>
            <w:tcW w:w="5245" w:type="dxa"/>
            <w:tcBorders>
              <w:top w:val="single" w:sz="4" w:space="0" w:color="auto"/>
              <w:left w:val="single" w:sz="4" w:space="0" w:color="auto"/>
              <w:bottom w:val="single" w:sz="4" w:space="0" w:color="auto"/>
              <w:right w:val="single" w:sz="4" w:space="0" w:color="auto"/>
            </w:tcBorders>
            <w:noWrap/>
            <w:vAlign w:val="center"/>
          </w:tcPr>
          <w:p w:rsidR="002B28E1" w:rsidRDefault="002B28E1" w:rsidP="00F43CB1">
            <w:pPr>
              <w:keepLines/>
              <w:widowControl w:val="0"/>
              <w:spacing w:after="0" w:line="240" w:lineRule="auto"/>
              <w:rPr>
                <w:rFonts w:eastAsia="Times New Roman" w:cs="Calibri"/>
                <w:bCs/>
                <w:color w:val="000000"/>
                <w:lang w:eastAsia="pl-PL"/>
              </w:rPr>
            </w:pPr>
            <w:r>
              <w:rPr>
                <w:rFonts w:eastAsia="Times New Roman" w:cs="Calibri"/>
                <w:bCs/>
                <w:color w:val="000000"/>
                <w:lang w:eastAsia="pl-PL"/>
              </w:rPr>
              <w:t>RODZAJ MATERIAŁU</w:t>
            </w:r>
          </w:p>
        </w:tc>
        <w:tc>
          <w:tcPr>
            <w:tcW w:w="709" w:type="dxa"/>
            <w:tcBorders>
              <w:top w:val="single" w:sz="4" w:space="0" w:color="auto"/>
              <w:left w:val="single" w:sz="4" w:space="0" w:color="auto"/>
              <w:bottom w:val="single" w:sz="4" w:space="0" w:color="auto"/>
              <w:right w:val="single" w:sz="4" w:space="0" w:color="auto"/>
            </w:tcBorders>
          </w:tcPr>
          <w:p w:rsidR="002B28E1" w:rsidRDefault="002B28E1" w:rsidP="00F43CB1">
            <w:pPr>
              <w:keepLines/>
              <w:widowControl w:val="0"/>
              <w:spacing w:after="0" w:line="240" w:lineRule="auto"/>
              <w:rPr>
                <w:rFonts w:eastAsia="Times New Roman" w:cs="Calibri"/>
                <w:bCs/>
                <w:lang w:eastAsia="pl-PL"/>
              </w:rPr>
            </w:pPr>
          </w:p>
          <w:p w:rsidR="002B28E1" w:rsidRDefault="002B28E1" w:rsidP="00F43CB1">
            <w:pPr>
              <w:keepLines/>
              <w:widowControl w:val="0"/>
              <w:spacing w:after="0" w:line="240" w:lineRule="auto"/>
              <w:rPr>
                <w:rFonts w:eastAsia="Times New Roman" w:cs="Calibri"/>
                <w:bCs/>
                <w:lang w:eastAsia="pl-PL"/>
              </w:rPr>
            </w:pPr>
            <w:r>
              <w:rPr>
                <w:rFonts w:eastAsia="Times New Roman" w:cs="Calibri"/>
                <w:bCs/>
                <w:lang w:eastAsia="pl-PL"/>
              </w:rPr>
              <w:t>j.m.</w:t>
            </w:r>
          </w:p>
        </w:tc>
        <w:tc>
          <w:tcPr>
            <w:tcW w:w="567" w:type="dxa"/>
            <w:tcBorders>
              <w:top w:val="single" w:sz="4" w:space="0" w:color="auto"/>
              <w:left w:val="single" w:sz="4" w:space="0" w:color="auto"/>
              <w:bottom w:val="single" w:sz="4" w:space="0" w:color="auto"/>
              <w:right w:val="single" w:sz="4" w:space="0" w:color="auto"/>
            </w:tcBorders>
            <w:vAlign w:val="center"/>
            <w:hideMark/>
          </w:tcPr>
          <w:p w:rsidR="002B28E1" w:rsidRDefault="002B28E1" w:rsidP="00F43CB1">
            <w:pPr>
              <w:keepLines/>
              <w:widowControl w:val="0"/>
              <w:spacing w:after="0" w:line="240" w:lineRule="auto"/>
              <w:rPr>
                <w:rFonts w:eastAsia="Times New Roman" w:cs="Calibri"/>
                <w:bCs/>
                <w:lang w:eastAsia="pl-PL"/>
              </w:rPr>
            </w:pPr>
            <w:r>
              <w:rPr>
                <w:rFonts w:eastAsia="Times New Roman" w:cs="Calibri"/>
                <w:bCs/>
                <w:lang w:eastAsia="pl-PL"/>
              </w:rPr>
              <w:t>ilość</w:t>
            </w:r>
          </w:p>
        </w:tc>
        <w:tc>
          <w:tcPr>
            <w:tcW w:w="1842" w:type="dxa"/>
            <w:tcBorders>
              <w:top w:val="single" w:sz="4" w:space="0" w:color="auto"/>
              <w:left w:val="single" w:sz="4" w:space="0" w:color="auto"/>
              <w:bottom w:val="single" w:sz="4" w:space="0" w:color="auto"/>
              <w:right w:val="single" w:sz="4" w:space="0" w:color="auto"/>
            </w:tcBorders>
            <w:vAlign w:val="center"/>
            <w:hideMark/>
          </w:tcPr>
          <w:p w:rsidR="002B28E1" w:rsidRDefault="002B28E1" w:rsidP="00F43CB1">
            <w:pPr>
              <w:keepLines/>
              <w:widowControl w:val="0"/>
              <w:spacing w:after="0" w:line="240" w:lineRule="auto"/>
              <w:jc w:val="center"/>
              <w:rPr>
                <w:rFonts w:eastAsia="Times New Roman" w:cs="Calibri"/>
                <w:bCs/>
                <w:lang w:eastAsia="pl-PL"/>
              </w:rPr>
            </w:pPr>
            <w:r>
              <w:rPr>
                <w:rFonts w:eastAsia="Times New Roman" w:cs="Calibri"/>
                <w:bCs/>
                <w:lang w:eastAsia="pl-PL"/>
              </w:rPr>
              <w:t>CENA jednostkowa [j.m./PLN]</w:t>
            </w:r>
          </w:p>
        </w:tc>
      </w:tr>
      <w:tr w:rsidR="002B28E1" w:rsidTr="00F43CB1">
        <w:trPr>
          <w:trHeight w:val="300"/>
        </w:trPr>
        <w:tc>
          <w:tcPr>
            <w:tcW w:w="5245" w:type="dxa"/>
            <w:tcBorders>
              <w:top w:val="single" w:sz="4" w:space="0" w:color="auto"/>
              <w:left w:val="single" w:sz="4" w:space="0" w:color="auto"/>
              <w:bottom w:val="single" w:sz="4" w:space="0" w:color="auto"/>
              <w:right w:val="single" w:sz="4" w:space="0" w:color="auto"/>
            </w:tcBorders>
            <w:noWrap/>
            <w:vAlign w:val="center"/>
            <w:hideMark/>
          </w:tcPr>
          <w:p w:rsidR="002B28E1" w:rsidRDefault="002B28E1" w:rsidP="00F43CB1">
            <w:pPr>
              <w:autoSpaceDE w:val="0"/>
              <w:autoSpaceDN w:val="0"/>
              <w:adjustRightInd w:val="0"/>
              <w:spacing w:after="0" w:line="240" w:lineRule="auto"/>
              <w:rPr>
                <w:rFonts w:cs="Arial"/>
              </w:rPr>
            </w:pPr>
            <w:r>
              <w:rPr>
                <w:rStyle w:val="FontStyle12"/>
              </w:rPr>
              <w:t>4.1.1.</w:t>
            </w:r>
            <w:r>
              <w:rPr>
                <w:rStyle w:val="lscontrol--valign"/>
              </w:rPr>
              <w:t xml:space="preserve"> </w:t>
            </w:r>
            <w:r w:rsidRPr="00286A19">
              <w:t xml:space="preserve">FILTR TAPROGGE - ZESTAW NAPRAWCZY                              </w:t>
            </w:r>
          </w:p>
        </w:tc>
        <w:tc>
          <w:tcPr>
            <w:tcW w:w="709" w:type="dxa"/>
            <w:tcBorders>
              <w:top w:val="single" w:sz="4" w:space="0" w:color="auto"/>
              <w:left w:val="single" w:sz="4" w:space="0" w:color="auto"/>
              <w:bottom w:val="single" w:sz="4" w:space="0" w:color="auto"/>
              <w:right w:val="single" w:sz="4" w:space="0" w:color="auto"/>
            </w:tcBorders>
          </w:tcPr>
          <w:p w:rsidR="002B28E1" w:rsidRDefault="002B28E1" w:rsidP="00F43CB1">
            <w:pPr>
              <w:keepLines/>
              <w:widowControl w:val="0"/>
              <w:spacing w:after="0" w:line="240" w:lineRule="auto"/>
              <w:jc w:val="center"/>
              <w:rPr>
                <w:rFonts w:eastAsia="Times New Roman" w:cs="Calibri"/>
                <w:bCs/>
                <w:lang w:eastAsia="pl-PL"/>
              </w:rPr>
            </w:pPr>
            <w:r>
              <w:rPr>
                <w:rFonts w:eastAsia="Times New Roman" w:cs="Calibri"/>
                <w:bCs/>
                <w:lang w:eastAsia="pl-PL"/>
              </w:rPr>
              <w:t>KPL.</w:t>
            </w:r>
          </w:p>
        </w:tc>
        <w:tc>
          <w:tcPr>
            <w:tcW w:w="567" w:type="dxa"/>
            <w:tcBorders>
              <w:top w:val="single" w:sz="4" w:space="0" w:color="auto"/>
              <w:left w:val="single" w:sz="4" w:space="0" w:color="auto"/>
              <w:bottom w:val="single" w:sz="4" w:space="0" w:color="auto"/>
              <w:right w:val="single" w:sz="4" w:space="0" w:color="auto"/>
            </w:tcBorders>
            <w:vAlign w:val="center"/>
          </w:tcPr>
          <w:p w:rsidR="002B28E1" w:rsidRDefault="002B28E1" w:rsidP="00F43CB1">
            <w:pPr>
              <w:keepLines/>
              <w:widowControl w:val="0"/>
              <w:spacing w:after="0" w:line="240" w:lineRule="auto"/>
              <w:jc w:val="center"/>
              <w:rPr>
                <w:lang w:eastAsia="pl-PL"/>
              </w:rPr>
            </w:pPr>
            <w:r>
              <w:rPr>
                <w:lang w:eastAsia="pl-PL"/>
              </w:rPr>
              <w:t>2</w:t>
            </w:r>
          </w:p>
        </w:tc>
        <w:tc>
          <w:tcPr>
            <w:tcW w:w="1842" w:type="dxa"/>
            <w:tcBorders>
              <w:top w:val="single" w:sz="4" w:space="0" w:color="auto"/>
              <w:left w:val="single" w:sz="4" w:space="0" w:color="auto"/>
              <w:bottom w:val="single" w:sz="4" w:space="0" w:color="auto"/>
              <w:right w:val="single" w:sz="4" w:space="0" w:color="auto"/>
            </w:tcBorders>
            <w:noWrap/>
            <w:vAlign w:val="center"/>
          </w:tcPr>
          <w:p w:rsidR="002B28E1" w:rsidRDefault="002B28E1" w:rsidP="00F43CB1">
            <w:pPr>
              <w:keepLines/>
              <w:widowControl w:val="0"/>
              <w:spacing w:after="0" w:line="240" w:lineRule="auto"/>
              <w:jc w:val="right"/>
              <w:rPr>
                <w:rFonts w:eastAsia="Times New Roman" w:cs="Calibri"/>
                <w:lang w:eastAsia="pl-PL"/>
              </w:rPr>
            </w:pPr>
          </w:p>
        </w:tc>
      </w:tr>
      <w:tr w:rsidR="002B28E1" w:rsidTr="00F43CB1">
        <w:trPr>
          <w:trHeight w:val="300"/>
        </w:trPr>
        <w:tc>
          <w:tcPr>
            <w:tcW w:w="5245" w:type="dxa"/>
            <w:tcBorders>
              <w:top w:val="single" w:sz="4" w:space="0" w:color="auto"/>
              <w:left w:val="single" w:sz="4" w:space="0" w:color="auto"/>
              <w:bottom w:val="single" w:sz="4" w:space="0" w:color="auto"/>
              <w:right w:val="single" w:sz="4" w:space="0" w:color="auto"/>
            </w:tcBorders>
            <w:noWrap/>
            <w:vAlign w:val="center"/>
            <w:hideMark/>
          </w:tcPr>
          <w:p w:rsidR="002B28E1" w:rsidRDefault="002B28E1" w:rsidP="00F43CB1">
            <w:pPr>
              <w:autoSpaceDE w:val="0"/>
              <w:autoSpaceDN w:val="0"/>
              <w:adjustRightInd w:val="0"/>
              <w:spacing w:after="0" w:line="240" w:lineRule="auto"/>
              <w:rPr>
                <w:rFonts w:cs="Helvetica"/>
                <w:color w:val="333333"/>
              </w:rPr>
            </w:pPr>
            <w:r>
              <w:rPr>
                <w:rFonts w:cs="Helvetica"/>
                <w:color w:val="333333"/>
              </w:rPr>
              <w:t>4.1.2.</w:t>
            </w:r>
            <w:r>
              <w:rPr>
                <w:rFonts w:cs="Arial"/>
              </w:rPr>
              <w:t xml:space="preserve"> </w:t>
            </w:r>
            <w:r w:rsidRPr="00286A19">
              <w:t xml:space="preserve">FILTR TAPROGGE-KPL.ZESTAW NAPRAWCZY                        </w:t>
            </w:r>
          </w:p>
        </w:tc>
        <w:tc>
          <w:tcPr>
            <w:tcW w:w="709" w:type="dxa"/>
            <w:tcBorders>
              <w:top w:val="single" w:sz="4" w:space="0" w:color="auto"/>
              <w:left w:val="single" w:sz="4" w:space="0" w:color="auto"/>
              <w:bottom w:val="single" w:sz="4" w:space="0" w:color="auto"/>
              <w:right w:val="single" w:sz="4" w:space="0" w:color="auto"/>
            </w:tcBorders>
          </w:tcPr>
          <w:p w:rsidR="002B28E1" w:rsidRDefault="002B28E1" w:rsidP="00F43CB1">
            <w:pPr>
              <w:keepLines/>
              <w:widowControl w:val="0"/>
              <w:spacing w:after="0" w:line="240" w:lineRule="auto"/>
              <w:jc w:val="center"/>
              <w:rPr>
                <w:rFonts w:eastAsia="Times New Roman" w:cs="Calibri"/>
                <w:bCs/>
                <w:lang w:eastAsia="pl-PL"/>
              </w:rPr>
            </w:pPr>
            <w:r>
              <w:rPr>
                <w:rFonts w:eastAsia="Times New Roman" w:cs="Calibri"/>
                <w:bCs/>
                <w:lang w:eastAsia="pl-PL"/>
              </w:rPr>
              <w:t>KPL.</w:t>
            </w:r>
          </w:p>
        </w:tc>
        <w:tc>
          <w:tcPr>
            <w:tcW w:w="567" w:type="dxa"/>
            <w:tcBorders>
              <w:top w:val="single" w:sz="4" w:space="0" w:color="auto"/>
              <w:left w:val="single" w:sz="4" w:space="0" w:color="auto"/>
              <w:bottom w:val="single" w:sz="4" w:space="0" w:color="auto"/>
              <w:right w:val="single" w:sz="4" w:space="0" w:color="auto"/>
            </w:tcBorders>
          </w:tcPr>
          <w:p w:rsidR="002B28E1" w:rsidRDefault="002B28E1" w:rsidP="00F43CB1">
            <w:pPr>
              <w:keepLines/>
              <w:widowControl w:val="0"/>
              <w:spacing w:after="0" w:line="240" w:lineRule="auto"/>
              <w:jc w:val="center"/>
              <w:rPr>
                <w:rFonts w:eastAsia="Times New Roman" w:cs="Calibri"/>
                <w:bCs/>
                <w:lang w:eastAsia="pl-PL"/>
              </w:rPr>
            </w:pPr>
            <w:r>
              <w:rPr>
                <w:rFonts w:eastAsia="Times New Roman" w:cs="Calibri"/>
                <w:bCs/>
                <w:lang w:eastAsia="pl-PL"/>
              </w:rPr>
              <w:t>2</w:t>
            </w:r>
          </w:p>
        </w:tc>
        <w:tc>
          <w:tcPr>
            <w:tcW w:w="1842" w:type="dxa"/>
            <w:tcBorders>
              <w:top w:val="single" w:sz="4" w:space="0" w:color="auto"/>
              <w:left w:val="single" w:sz="4" w:space="0" w:color="auto"/>
              <w:bottom w:val="single" w:sz="4" w:space="0" w:color="auto"/>
              <w:right w:val="single" w:sz="4" w:space="0" w:color="auto"/>
            </w:tcBorders>
            <w:noWrap/>
            <w:vAlign w:val="center"/>
          </w:tcPr>
          <w:p w:rsidR="002B28E1" w:rsidRDefault="002B28E1" w:rsidP="00F43CB1">
            <w:pPr>
              <w:keepLines/>
              <w:widowControl w:val="0"/>
              <w:spacing w:after="0" w:line="240" w:lineRule="auto"/>
              <w:jc w:val="right"/>
              <w:rPr>
                <w:rFonts w:eastAsia="Times New Roman" w:cs="Calibri"/>
                <w:lang w:eastAsia="pl-PL"/>
              </w:rPr>
            </w:pPr>
          </w:p>
        </w:tc>
      </w:tr>
      <w:tr w:rsidR="002B28E1" w:rsidTr="00F43CB1">
        <w:trPr>
          <w:trHeight w:val="300"/>
        </w:trPr>
        <w:tc>
          <w:tcPr>
            <w:tcW w:w="5245" w:type="dxa"/>
            <w:tcBorders>
              <w:top w:val="single" w:sz="4" w:space="0" w:color="auto"/>
              <w:left w:val="single" w:sz="4" w:space="0" w:color="auto"/>
              <w:bottom w:val="single" w:sz="4" w:space="0" w:color="auto"/>
              <w:right w:val="single" w:sz="4" w:space="0" w:color="auto"/>
            </w:tcBorders>
            <w:noWrap/>
            <w:vAlign w:val="center"/>
            <w:hideMark/>
          </w:tcPr>
          <w:p w:rsidR="002B28E1" w:rsidRDefault="002B28E1" w:rsidP="00F43CB1">
            <w:pPr>
              <w:autoSpaceDE w:val="0"/>
              <w:autoSpaceDN w:val="0"/>
              <w:adjustRightInd w:val="0"/>
              <w:spacing w:after="0" w:line="240" w:lineRule="auto"/>
              <w:rPr>
                <w:rFonts w:cs="Helvetica"/>
                <w:color w:val="333333"/>
              </w:rPr>
            </w:pPr>
            <w:r>
              <w:rPr>
                <w:rFonts w:cs="Helvetica"/>
                <w:color w:val="333333"/>
              </w:rPr>
              <w:t>4.1.3.</w:t>
            </w:r>
            <w:r>
              <w:rPr>
                <w:rFonts w:cs="Arial"/>
              </w:rPr>
              <w:t xml:space="preserve"> </w:t>
            </w:r>
            <w:r w:rsidRPr="00286A19">
              <w:t xml:space="preserve">FILTR TAPROGGE-WAŁ Z PRZEGUBAMI KARDANA               </w:t>
            </w:r>
          </w:p>
        </w:tc>
        <w:tc>
          <w:tcPr>
            <w:tcW w:w="709" w:type="dxa"/>
            <w:tcBorders>
              <w:top w:val="single" w:sz="4" w:space="0" w:color="auto"/>
              <w:left w:val="single" w:sz="4" w:space="0" w:color="auto"/>
              <w:bottom w:val="single" w:sz="4" w:space="0" w:color="auto"/>
              <w:right w:val="single" w:sz="4" w:space="0" w:color="auto"/>
            </w:tcBorders>
          </w:tcPr>
          <w:p w:rsidR="002B28E1" w:rsidRDefault="002B28E1" w:rsidP="00F43CB1">
            <w:pPr>
              <w:keepLines/>
              <w:widowControl w:val="0"/>
              <w:spacing w:after="0" w:line="240" w:lineRule="auto"/>
              <w:jc w:val="center"/>
              <w:rPr>
                <w:rFonts w:eastAsia="Times New Roman" w:cs="Calibri"/>
                <w:bCs/>
                <w:lang w:eastAsia="pl-PL"/>
              </w:rPr>
            </w:pPr>
            <w:r>
              <w:rPr>
                <w:rFonts w:eastAsia="Times New Roman" w:cs="Calibri"/>
                <w:bCs/>
                <w:lang w:eastAsia="pl-PL"/>
              </w:rPr>
              <w:t>KPL.</w:t>
            </w:r>
          </w:p>
        </w:tc>
        <w:tc>
          <w:tcPr>
            <w:tcW w:w="567" w:type="dxa"/>
            <w:tcBorders>
              <w:top w:val="single" w:sz="4" w:space="0" w:color="auto"/>
              <w:left w:val="single" w:sz="4" w:space="0" w:color="auto"/>
              <w:bottom w:val="single" w:sz="4" w:space="0" w:color="auto"/>
              <w:right w:val="single" w:sz="4" w:space="0" w:color="auto"/>
            </w:tcBorders>
          </w:tcPr>
          <w:p w:rsidR="002B28E1" w:rsidRDefault="002B28E1" w:rsidP="00F43CB1">
            <w:pPr>
              <w:keepLines/>
              <w:widowControl w:val="0"/>
              <w:spacing w:after="0" w:line="240" w:lineRule="auto"/>
              <w:jc w:val="center"/>
              <w:rPr>
                <w:rFonts w:eastAsia="Times New Roman" w:cs="Calibri"/>
                <w:bCs/>
                <w:lang w:eastAsia="pl-PL"/>
              </w:rPr>
            </w:pPr>
            <w:r>
              <w:rPr>
                <w:rFonts w:eastAsia="Times New Roman" w:cs="Calibri"/>
                <w:bCs/>
                <w:lang w:eastAsia="pl-PL"/>
              </w:rPr>
              <w:t>2</w:t>
            </w:r>
          </w:p>
        </w:tc>
        <w:tc>
          <w:tcPr>
            <w:tcW w:w="1842" w:type="dxa"/>
            <w:tcBorders>
              <w:top w:val="single" w:sz="4" w:space="0" w:color="auto"/>
              <w:left w:val="single" w:sz="4" w:space="0" w:color="auto"/>
              <w:bottom w:val="single" w:sz="4" w:space="0" w:color="auto"/>
              <w:right w:val="single" w:sz="4" w:space="0" w:color="auto"/>
            </w:tcBorders>
            <w:noWrap/>
            <w:vAlign w:val="center"/>
          </w:tcPr>
          <w:p w:rsidR="002B28E1" w:rsidRDefault="002B28E1" w:rsidP="00F43CB1">
            <w:pPr>
              <w:keepLines/>
              <w:widowControl w:val="0"/>
              <w:spacing w:after="0" w:line="240" w:lineRule="auto"/>
              <w:jc w:val="right"/>
              <w:rPr>
                <w:rFonts w:eastAsia="Times New Roman" w:cs="Calibri"/>
                <w:lang w:eastAsia="pl-PL"/>
              </w:rPr>
            </w:pPr>
          </w:p>
        </w:tc>
      </w:tr>
    </w:tbl>
    <w:p w:rsidR="002B28E1" w:rsidRPr="00212A24" w:rsidRDefault="002B28E1" w:rsidP="002B28E1">
      <w:pPr>
        <w:pStyle w:val="Nagwek2"/>
        <w:rPr>
          <w:rFonts w:ascii="Calibri" w:hAnsi="Calibri" w:cs="Calibri"/>
          <w:szCs w:val="22"/>
          <w:lang w:val="pl-PL"/>
        </w:rPr>
      </w:pPr>
      <w:r w:rsidRPr="00212A24">
        <w:rPr>
          <w:rFonts w:ascii="Calibri" w:hAnsi="Calibri" w:cs="Calibri"/>
          <w:szCs w:val="22"/>
          <w:lang w:val="pl-PL"/>
        </w:rPr>
        <w:lastRenderedPageBreak/>
        <w:t>Cena zawiera całość kosztów związanych z dostawą do Zamawiającego, w tym transport. Zamawiający, oprócz zapłaty wynagrodzenia określonego w pkt 4.1., nie jest zobowiązany do zwrotu Dostawcy jakichkolwiek wydatków, kosztów związanych z wykonywaniem niniejszej Umowy bądź zapłaty jakiegokolwiek dodatkowego lub uzupełniającego wynagrodzenia.</w:t>
      </w:r>
    </w:p>
    <w:p w:rsidR="002B28E1" w:rsidRDefault="002B28E1" w:rsidP="002B28E1">
      <w:pPr>
        <w:pStyle w:val="Nagwek2"/>
        <w:rPr>
          <w:rFonts w:ascii="Calibri" w:hAnsi="Calibri" w:cs="Calibri"/>
          <w:szCs w:val="22"/>
          <w:lang w:val="pl-PL"/>
        </w:rPr>
      </w:pPr>
      <w:r w:rsidRPr="00CB47C6">
        <w:rPr>
          <w:rFonts w:ascii="Calibri" w:hAnsi="Calibri" w:cs="Calibri"/>
          <w:szCs w:val="22"/>
          <w:lang w:val="pl-PL"/>
        </w:rPr>
        <w:t>Podstawę do wystawienia faktury stanowić będzie protokół odbioru</w:t>
      </w:r>
      <w:r>
        <w:rPr>
          <w:rFonts w:ascii="Calibri" w:hAnsi="Calibri" w:cs="Calibri"/>
          <w:szCs w:val="22"/>
          <w:lang w:val="pl-PL"/>
        </w:rPr>
        <w:t xml:space="preserve"> (WZ) </w:t>
      </w:r>
      <w:r w:rsidRPr="00CB47C6">
        <w:rPr>
          <w:rFonts w:ascii="Calibri" w:hAnsi="Calibri" w:cs="Calibri"/>
          <w:szCs w:val="22"/>
          <w:lang w:val="pl-PL"/>
        </w:rPr>
        <w:t xml:space="preserve">podpisany przez przedstawicieli Stron. </w:t>
      </w:r>
      <w:r>
        <w:rPr>
          <w:rFonts w:ascii="Calibri" w:hAnsi="Calibri" w:cs="Calibri"/>
          <w:szCs w:val="22"/>
          <w:lang w:val="pl-PL"/>
        </w:rPr>
        <w:t>Wykonawca</w:t>
      </w:r>
      <w:r w:rsidRPr="00CB47C6">
        <w:rPr>
          <w:rFonts w:ascii="Calibri" w:hAnsi="Calibri" w:cs="Calibri"/>
          <w:szCs w:val="22"/>
          <w:lang w:val="pl-PL"/>
        </w:rPr>
        <w:t xml:space="preserve"> nie jest uprawnio</w:t>
      </w:r>
      <w:r>
        <w:rPr>
          <w:rFonts w:ascii="Calibri" w:hAnsi="Calibri" w:cs="Calibri"/>
          <w:szCs w:val="22"/>
          <w:lang w:val="pl-PL"/>
        </w:rPr>
        <w:t>ny do wystawiania faktur VAT za materiały objęte Umową jeżeli</w:t>
      </w:r>
      <w:r w:rsidRPr="00CB47C6">
        <w:rPr>
          <w:rFonts w:ascii="Calibri" w:hAnsi="Calibri" w:cs="Calibri"/>
          <w:szCs w:val="22"/>
          <w:lang w:val="pl-PL"/>
        </w:rPr>
        <w:t xml:space="preserve"> nie zostały</w:t>
      </w:r>
      <w:r>
        <w:rPr>
          <w:rFonts w:ascii="Calibri" w:hAnsi="Calibri" w:cs="Calibri"/>
          <w:szCs w:val="22"/>
          <w:lang w:val="pl-PL"/>
        </w:rPr>
        <w:t xml:space="preserve"> one</w:t>
      </w:r>
      <w:r w:rsidRPr="00CB47C6">
        <w:rPr>
          <w:rFonts w:ascii="Calibri" w:hAnsi="Calibri" w:cs="Calibri"/>
          <w:szCs w:val="22"/>
          <w:lang w:val="pl-PL"/>
        </w:rPr>
        <w:t xml:space="preserve"> odebrane przez Zamawiającego.</w:t>
      </w:r>
    </w:p>
    <w:p w:rsidR="002B28E1" w:rsidRDefault="002B28E1" w:rsidP="002B28E1">
      <w:pPr>
        <w:pStyle w:val="Nagwek2"/>
        <w:rPr>
          <w:rFonts w:ascii="Calibri" w:hAnsi="Calibri" w:cs="Calibri"/>
          <w:szCs w:val="22"/>
          <w:lang w:val="pl-PL"/>
        </w:rPr>
      </w:pPr>
      <w:r>
        <w:rPr>
          <w:rFonts w:ascii="Calibri" w:hAnsi="Calibri" w:cs="Calibri"/>
          <w:szCs w:val="22"/>
          <w:lang w:val="pl-PL"/>
        </w:rPr>
        <w:t xml:space="preserve">Faktury wystawiane będą z terminem płatności: 30 dni od daty doręczenia Zamawiającemu faktury VAT na adres wskazany w pkt 7.1.2. Umowy. </w:t>
      </w:r>
      <w:r w:rsidRPr="00431A1C">
        <w:rPr>
          <w:rStyle w:val="FontStyle23"/>
          <w:rFonts w:asciiTheme="minorHAnsi" w:hAnsiTheme="minorHAnsi"/>
          <w:lang w:val="pl-PL"/>
        </w:rPr>
        <w:t>Dopuszcza się przesyłanie faktur drogą elektroniczną na adres:</w:t>
      </w:r>
      <w:r w:rsidRPr="00431A1C">
        <w:rPr>
          <w:rFonts w:asciiTheme="minorHAnsi" w:hAnsiTheme="minorHAnsi"/>
          <w:lang w:val="pl-PL"/>
        </w:rPr>
        <w:t xml:space="preserve"> </w:t>
      </w:r>
      <w:hyperlink r:id="rId17" w:history="1">
        <w:r w:rsidRPr="00431A1C">
          <w:rPr>
            <w:rStyle w:val="Hipercze"/>
            <w:rFonts w:asciiTheme="minorHAnsi" w:hAnsiTheme="minorHAnsi"/>
            <w:lang w:val="pl-PL" w:eastAsia="zh-CN"/>
          </w:rPr>
          <w:t>faktury.elektroniczne@enea.pl</w:t>
        </w:r>
      </w:hyperlink>
      <w:r w:rsidRPr="00431A1C">
        <w:rPr>
          <w:rStyle w:val="Hipercze"/>
          <w:rFonts w:asciiTheme="minorHAnsi" w:hAnsiTheme="minorHAnsi"/>
          <w:lang w:val="pl-PL" w:eastAsia="zh-CN"/>
        </w:rPr>
        <w:t xml:space="preserve"> </w:t>
      </w:r>
      <w:r w:rsidRPr="00431A1C">
        <w:rPr>
          <w:rStyle w:val="FontStyle23"/>
          <w:rFonts w:asciiTheme="minorHAnsi" w:hAnsiTheme="minorHAnsi"/>
          <w:lang w:val="pl-PL"/>
        </w:rPr>
        <w:t>w formacie pdf, w wersji nieedytowalnej (celem zapewnienia autentyczności pochodzenia i integralności treści faktury). Jeżeli Wykonawca skorzysta z elektronicznej formy przesyłania faktur, wtedy nie ma obowiązku przesyłania wersji papierowej dokumentu faktury.</w:t>
      </w:r>
    </w:p>
    <w:p w:rsidR="002B28E1" w:rsidRDefault="002B28E1" w:rsidP="002B28E1">
      <w:pPr>
        <w:pStyle w:val="Nagwek2"/>
        <w:keepLines/>
        <w:widowControl w:val="0"/>
        <w:spacing w:before="0" w:after="0" w:line="360" w:lineRule="auto"/>
        <w:rPr>
          <w:rFonts w:ascii="Calibri" w:hAnsi="Calibri" w:cs="Calibri"/>
          <w:szCs w:val="22"/>
          <w:lang w:val="pl-PL"/>
        </w:rPr>
      </w:pPr>
      <w:r>
        <w:rPr>
          <w:rFonts w:ascii="Calibri" w:hAnsi="Calibri" w:cs="Calibri"/>
          <w:szCs w:val="22"/>
          <w:lang w:val="pl-PL"/>
        </w:rPr>
        <w:t>Zapłata za wykonane prace</w:t>
      </w:r>
      <w:r w:rsidRPr="0089508F">
        <w:rPr>
          <w:rFonts w:ascii="Calibri" w:hAnsi="Calibri" w:cs="Calibri"/>
          <w:szCs w:val="22"/>
          <w:lang w:val="pl-PL"/>
        </w:rPr>
        <w:t xml:space="preserve"> dokonywana będzie na </w:t>
      </w:r>
      <w:r w:rsidRPr="00D45F58">
        <w:rPr>
          <w:rFonts w:ascii="Calibri" w:hAnsi="Calibri" w:cs="Calibri"/>
          <w:szCs w:val="22"/>
          <w:lang w:val="pl-PL"/>
        </w:rPr>
        <w:t xml:space="preserve">rzecz </w:t>
      </w:r>
      <w:r>
        <w:rPr>
          <w:rFonts w:ascii="Calibri" w:hAnsi="Calibri" w:cs="Calibri"/>
          <w:szCs w:val="22"/>
          <w:lang w:val="pl-PL"/>
        </w:rPr>
        <w:t xml:space="preserve">Wykonawcy </w:t>
      </w:r>
      <w:r w:rsidRPr="0089508F">
        <w:rPr>
          <w:rFonts w:ascii="Calibri" w:hAnsi="Calibri" w:cs="Calibri"/>
          <w:szCs w:val="22"/>
          <w:lang w:val="pl-PL"/>
        </w:rPr>
        <w:t>na rachunek bankowy wskazany na fakturze.</w:t>
      </w:r>
    </w:p>
    <w:p w:rsidR="002B28E1" w:rsidRPr="00361999" w:rsidRDefault="002B28E1" w:rsidP="002B28E1">
      <w:pPr>
        <w:pStyle w:val="Nagwek2"/>
        <w:rPr>
          <w:rFonts w:ascii="Calibri" w:hAnsi="Calibri" w:cs="Calibri"/>
          <w:szCs w:val="22"/>
          <w:lang w:val="pl-PL"/>
        </w:rPr>
      </w:pPr>
      <w:r w:rsidRPr="00361999">
        <w:rPr>
          <w:rFonts w:ascii="Calibri" w:hAnsi="Calibri" w:cs="Calibri"/>
          <w:szCs w:val="22"/>
          <w:lang w:val="pl-PL"/>
        </w:rPr>
        <w:t>Zamawiający oświadcza, że płatności za wszystkie faktury VAT realizuje z zastosowaniem mechanizmu podzielonej płatności, tzw. split payment.</w:t>
      </w:r>
    </w:p>
    <w:p w:rsidR="002B28E1" w:rsidRPr="00361999" w:rsidRDefault="002B28E1" w:rsidP="002B28E1">
      <w:pPr>
        <w:pStyle w:val="Nagwek2"/>
        <w:rPr>
          <w:rFonts w:asciiTheme="minorHAnsi" w:hAnsiTheme="minorHAnsi"/>
          <w:lang w:val="pl-PL"/>
        </w:rPr>
      </w:pPr>
      <w:r w:rsidRPr="00361999">
        <w:rPr>
          <w:rFonts w:ascii="Calibri" w:hAnsi="Calibri" w:cs="Calibri"/>
          <w:szCs w:val="22"/>
          <w:lang w:val="pl-PL"/>
        </w:rPr>
        <w:t>Wykonawca oświadcza, że wyraża zgodę na dokonywanie przez Zamawiającego płatności w systemie podzielonej płatności</w:t>
      </w:r>
      <w:r w:rsidRPr="00361999">
        <w:rPr>
          <w:rFonts w:asciiTheme="minorHAnsi" w:hAnsiTheme="minorHAnsi"/>
          <w:lang w:val="pl-PL"/>
        </w:rPr>
        <w:t>.</w:t>
      </w:r>
    </w:p>
    <w:p w:rsidR="002B28E1" w:rsidRDefault="002B28E1" w:rsidP="002B28E1">
      <w:pPr>
        <w:pStyle w:val="Nagwek2"/>
        <w:rPr>
          <w:rFonts w:asciiTheme="minorHAnsi" w:hAnsiTheme="minorHAnsi"/>
          <w:lang w:val="pl-PL"/>
        </w:rPr>
      </w:pPr>
      <w:r w:rsidRPr="00361999">
        <w:rPr>
          <w:rFonts w:asciiTheme="minorHAnsi" w:hAnsiTheme="minorHAnsi"/>
          <w:lang w:val="pl-PL"/>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r>
        <w:rPr>
          <w:rFonts w:asciiTheme="minorHAnsi" w:hAnsiTheme="minorHAnsi"/>
          <w:lang w:val="pl-PL"/>
        </w:rPr>
        <w:t>.</w:t>
      </w:r>
    </w:p>
    <w:p w:rsidR="002B28E1" w:rsidRPr="00FC68FA" w:rsidRDefault="002B28E1" w:rsidP="002B28E1">
      <w:pPr>
        <w:pStyle w:val="Nagwek2"/>
        <w:rPr>
          <w:rFonts w:asciiTheme="minorHAnsi" w:hAnsiTheme="minorHAnsi"/>
          <w:lang w:val="pl-PL"/>
        </w:rPr>
      </w:pPr>
      <w:r w:rsidRPr="000266A3">
        <w:rPr>
          <w:rFonts w:asciiTheme="minorHAnsi" w:hAnsiTheme="minorHAnsi"/>
          <w:lang w:val="pl-PL"/>
        </w:rPr>
        <w:t xml:space="preserve">Całkowita wartość dostawy w okresie obowiązywania Umowy nie </w:t>
      </w:r>
      <w:r w:rsidR="00FC68FA">
        <w:rPr>
          <w:rFonts w:asciiTheme="minorHAnsi" w:hAnsiTheme="minorHAnsi"/>
          <w:lang w:val="pl-PL"/>
        </w:rPr>
        <w:t>przekroczy kwoty:</w:t>
      </w:r>
      <w:r w:rsidRPr="00FC68FA">
        <w:rPr>
          <w:rFonts w:asciiTheme="minorHAnsi" w:hAnsiTheme="minorHAnsi"/>
          <w:b/>
          <w:lang w:val="pl-PL"/>
        </w:rPr>
        <w:t xml:space="preserve">……………zł </w:t>
      </w:r>
      <w:r w:rsidRPr="00FC68FA">
        <w:rPr>
          <w:rFonts w:asciiTheme="minorHAnsi" w:hAnsiTheme="minorHAnsi" w:cs="Arial"/>
          <w:lang w:val="pl-PL"/>
        </w:rPr>
        <w:t xml:space="preserve"> netto</w:t>
      </w:r>
      <w:r w:rsidRPr="00FC68FA">
        <w:rPr>
          <w:rFonts w:asciiTheme="minorHAnsi" w:hAnsiTheme="minorHAnsi" w:cs="Calibri"/>
          <w:szCs w:val="22"/>
          <w:lang w:val="pl-PL"/>
        </w:rPr>
        <w:t xml:space="preserve">. </w:t>
      </w:r>
    </w:p>
    <w:p w:rsidR="002B28E1" w:rsidRPr="000266A3" w:rsidRDefault="002B28E1" w:rsidP="002B28E1">
      <w:pPr>
        <w:pStyle w:val="Nagwek1"/>
        <w:keepNext w:val="0"/>
        <w:keepLines/>
        <w:widowControl w:val="0"/>
        <w:spacing w:before="0" w:after="0" w:line="360" w:lineRule="auto"/>
        <w:rPr>
          <w:rFonts w:asciiTheme="minorHAnsi" w:hAnsiTheme="minorHAnsi" w:cs="Calibri"/>
          <w:szCs w:val="22"/>
          <w:lang w:val="pl-PL"/>
        </w:rPr>
      </w:pPr>
      <w:r w:rsidRPr="000266A3">
        <w:rPr>
          <w:rFonts w:asciiTheme="minorHAnsi" w:hAnsiTheme="minorHAnsi" w:cs="Calibri"/>
          <w:szCs w:val="22"/>
          <w:lang w:val="pl-PL"/>
        </w:rPr>
        <w:t>OSOBY ODPOWIEDZIALNE ZA REALIZACJĘ UMOWY</w:t>
      </w:r>
    </w:p>
    <w:p w:rsidR="002B28E1" w:rsidRDefault="002B28E1" w:rsidP="002B28E1">
      <w:pPr>
        <w:pStyle w:val="Nagwek2"/>
        <w:keepLines/>
        <w:widowControl w:val="0"/>
        <w:spacing w:before="0" w:after="0" w:line="360" w:lineRule="auto"/>
        <w:rPr>
          <w:rFonts w:asciiTheme="minorHAnsi" w:hAnsiTheme="minorHAnsi" w:cs="Calibri"/>
          <w:szCs w:val="22"/>
          <w:lang w:val="pl-PL"/>
        </w:rPr>
      </w:pPr>
      <w:r w:rsidRPr="00E974C4">
        <w:rPr>
          <w:rFonts w:asciiTheme="minorHAnsi" w:hAnsiTheme="minorHAnsi" w:cs="Calibri"/>
          <w:szCs w:val="22"/>
          <w:lang w:val="pl-PL"/>
        </w:rPr>
        <w:t>Zamawiający wyznacza niniejszym:</w:t>
      </w:r>
    </w:p>
    <w:p w:rsidR="002B28E1" w:rsidRPr="007960B3" w:rsidRDefault="002B28E1" w:rsidP="002B28E1">
      <w:pPr>
        <w:pStyle w:val="Tekstpodstawowy"/>
      </w:pPr>
      <w:r w:rsidRPr="00423849">
        <w:t xml:space="preserve">              </w:t>
      </w:r>
      <w:r w:rsidRPr="007960B3">
        <w:rPr>
          <w:rStyle w:val="Nagwek3Znak"/>
          <w:rFonts w:asciiTheme="minorHAnsi" w:eastAsiaTheme="minorHAnsi" w:hAnsiTheme="minorHAnsi" w:cstheme="minorHAnsi"/>
          <w:b/>
          <w:lang w:val="pl-PL"/>
        </w:rPr>
        <w:t>Zbigniew Karwacki, tel.: 15 865 65 60;</w:t>
      </w:r>
      <w:r w:rsidRPr="007960B3">
        <w:t xml:space="preserve"> </w:t>
      </w:r>
      <w:r w:rsidRPr="007960B3">
        <w:rPr>
          <w:rFonts w:cstheme="minorHAnsi"/>
        </w:rPr>
        <w:t>e-mail:</w:t>
      </w:r>
      <w:r w:rsidRPr="007960B3">
        <w:t xml:space="preserve"> </w:t>
      </w:r>
      <w:hyperlink r:id="rId18" w:history="1">
        <w:r w:rsidRPr="007960B3">
          <w:rPr>
            <w:rStyle w:val="Hipercze"/>
            <w:rFonts w:cstheme="minorHAnsi"/>
          </w:rPr>
          <w:t>zbigniew.karwacki@enea.pl</w:t>
        </w:r>
      </w:hyperlink>
      <w:r w:rsidRPr="007960B3">
        <w:rPr>
          <w:rStyle w:val="Hipercze"/>
          <w:rFonts w:cstheme="minorHAnsi"/>
        </w:rPr>
        <w:t xml:space="preserve">  </w:t>
      </w:r>
      <w:r w:rsidRPr="007960B3">
        <w:t xml:space="preserve">– w </w:t>
      </w:r>
    </w:p>
    <w:p w:rsidR="002B28E1" w:rsidRPr="002B28E1" w:rsidRDefault="002B28E1" w:rsidP="002B28E1">
      <w:pPr>
        <w:autoSpaceDE w:val="0"/>
        <w:autoSpaceDN w:val="0"/>
        <w:adjustRightInd w:val="0"/>
        <w:spacing w:line="300" w:lineRule="atLeast"/>
        <w:rPr>
          <w:rFonts w:eastAsia="Times" w:cs="Verdana"/>
        </w:rPr>
      </w:pPr>
      <w:r w:rsidRPr="007960B3">
        <w:t xml:space="preserve">              sprawach </w:t>
      </w:r>
      <w:r w:rsidRPr="007960B3">
        <w:rPr>
          <w:rFonts w:cstheme="minorHAnsi"/>
        </w:rPr>
        <w:t xml:space="preserve">realizacji </w:t>
      </w:r>
      <w:r w:rsidRPr="007960B3">
        <w:t>zamówienia</w:t>
      </w:r>
      <w:r w:rsidRPr="002B28E1">
        <w:rPr>
          <w:rStyle w:val="Nagwek3Znak"/>
          <w:rFonts w:eastAsiaTheme="minorHAnsi" w:cstheme="minorHAnsi"/>
          <w:lang w:val="pl-PL"/>
        </w:rPr>
        <w:t xml:space="preserve"> i </w:t>
      </w:r>
      <w:r w:rsidRPr="000D725D">
        <w:rPr>
          <w:rFonts w:eastAsia="Times" w:cs="Verdana"/>
          <w:b/>
        </w:rPr>
        <w:t>Piotr Wojciechowski</w:t>
      </w:r>
      <w:r w:rsidRPr="00C646F0">
        <w:rPr>
          <w:rFonts w:eastAsia="Times" w:cs="Verdana"/>
          <w:b/>
        </w:rPr>
        <w:t xml:space="preserve"> </w:t>
      </w:r>
      <w:r w:rsidRPr="00C646F0">
        <w:rPr>
          <w:rFonts w:eastAsia="Times" w:cs="Verdana"/>
        </w:rPr>
        <w:t xml:space="preserve">Tel. </w:t>
      </w:r>
      <w:r w:rsidRPr="002B28E1">
        <w:rPr>
          <w:rFonts w:eastAsia="Times" w:cs="Verdana"/>
        </w:rPr>
        <w:t>+48 15 865 65 89;</w:t>
      </w:r>
    </w:p>
    <w:p w:rsidR="002B28E1" w:rsidRPr="002B28E1" w:rsidRDefault="002B28E1" w:rsidP="002B28E1">
      <w:pPr>
        <w:pStyle w:val="Nagwek2"/>
        <w:numPr>
          <w:ilvl w:val="0"/>
          <w:numId w:val="0"/>
        </w:numPr>
        <w:ind w:left="709" w:hanging="709"/>
        <w:rPr>
          <w:rFonts w:asciiTheme="minorHAnsi" w:hAnsiTheme="minorHAnsi" w:cs="Calibri"/>
          <w:lang w:val="pl-PL"/>
        </w:rPr>
      </w:pPr>
      <w:r w:rsidRPr="002B28E1">
        <w:rPr>
          <w:rFonts w:asciiTheme="minorHAnsi" w:eastAsia="Times" w:hAnsiTheme="minorHAnsi" w:cs="Verdana"/>
          <w:lang w:val="pl-PL"/>
        </w:rPr>
        <w:t xml:space="preserve">               </w:t>
      </w:r>
      <w:r w:rsidRPr="00C2502A">
        <w:rPr>
          <w:rFonts w:asciiTheme="minorHAnsi" w:hAnsiTheme="minorHAnsi" w:cs="Arial"/>
          <w:lang w:val="pl-PL"/>
        </w:rPr>
        <w:t xml:space="preserve">email: </w:t>
      </w:r>
      <w:hyperlink r:id="rId19" w:history="1">
        <w:r w:rsidRPr="001A184D">
          <w:rPr>
            <w:rStyle w:val="Hipercze"/>
            <w:rFonts w:asciiTheme="minorHAnsi" w:hAnsiTheme="minorHAnsi"/>
            <w:lang w:val="pl-PL"/>
          </w:rPr>
          <w:t>piotr.wojciechowski@enea.pl</w:t>
        </w:r>
      </w:hyperlink>
      <w:r w:rsidRPr="002B28E1">
        <w:rPr>
          <w:rFonts w:asciiTheme="minorHAnsi" w:hAnsiTheme="minorHAnsi"/>
          <w:color w:val="0563C1"/>
          <w:lang w:val="pl-PL" w:eastAsia="pl-PL"/>
        </w:rPr>
        <w:t xml:space="preserve"> </w:t>
      </w:r>
      <w:r w:rsidRPr="002B28E1">
        <w:rPr>
          <w:rFonts w:asciiTheme="minorHAnsi" w:hAnsiTheme="minorHAnsi"/>
          <w:lang w:val="pl-PL"/>
        </w:rPr>
        <w:t xml:space="preserve">w sprawach uzgodnień </w:t>
      </w:r>
      <w:r w:rsidRPr="002B28E1">
        <w:rPr>
          <w:rFonts w:asciiTheme="minorHAnsi" w:hAnsiTheme="minorHAnsi" w:cs="Calibri"/>
          <w:lang w:val="pl-PL"/>
        </w:rPr>
        <w:t xml:space="preserve">technicznych   </w:t>
      </w:r>
    </w:p>
    <w:p w:rsidR="002B28E1" w:rsidRDefault="002B28E1" w:rsidP="002B28E1">
      <w:pPr>
        <w:pStyle w:val="Tekstpodstawowy"/>
        <w:rPr>
          <w:rFonts w:ascii="Calibri" w:hAnsi="Calibri" w:cs="Calibri"/>
        </w:rPr>
      </w:pPr>
      <w:r w:rsidRPr="001A184D">
        <w:rPr>
          <w:rFonts w:cs="Calibri"/>
        </w:rPr>
        <w:t xml:space="preserve">               jako osobę upoważnioną do składania w jego  imieniu wszelkich oświadczeń ob</w:t>
      </w:r>
      <w:r w:rsidRPr="00A17AE2">
        <w:rPr>
          <w:rFonts w:ascii="Calibri" w:hAnsi="Calibri" w:cs="Calibri"/>
        </w:rPr>
        <w:t xml:space="preserve">jętych </w:t>
      </w:r>
      <w:r>
        <w:rPr>
          <w:rFonts w:ascii="Calibri" w:hAnsi="Calibri" w:cs="Calibri"/>
        </w:rPr>
        <w:t xml:space="preserve"> </w:t>
      </w:r>
    </w:p>
    <w:p w:rsidR="002B28E1" w:rsidRDefault="002B28E1" w:rsidP="002B28E1">
      <w:pPr>
        <w:pStyle w:val="Tekstpodstawowy"/>
        <w:rPr>
          <w:rFonts w:ascii="Calibri" w:hAnsi="Calibri" w:cs="Calibri"/>
        </w:rPr>
      </w:pPr>
      <w:r>
        <w:rPr>
          <w:rFonts w:ascii="Calibri" w:hAnsi="Calibri" w:cs="Calibri"/>
        </w:rPr>
        <w:t xml:space="preserve">               </w:t>
      </w:r>
      <w:r w:rsidRPr="00A17AE2">
        <w:rPr>
          <w:rFonts w:ascii="Calibri" w:hAnsi="Calibri" w:cs="Calibri"/>
        </w:rPr>
        <w:t>Umową</w:t>
      </w:r>
      <w:r w:rsidRPr="0089508F">
        <w:rPr>
          <w:rFonts w:ascii="Calibri" w:hAnsi="Calibri" w:cs="Calibri"/>
        </w:rPr>
        <w:t xml:space="preserve">, koordynowania obowiązków nałożonych Umową na Zamawiającego oraz </w:t>
      </w:r>
      <w:r>
        <w:rPr>
          <w:rFonts w:ascii="Calibri" w:hAnsi="Calibri" w:cs="Calibri"/>
        </w:rPr>
        <w:t xml:space="preserve">   </w:t>
      </w:r>
    </w:p>
    <w:p w:rsidR="002B28E1" w:rsidRDefault="002B28E1" w:rsidP="002B28E1">
      <w:pPr>
        <w:pStyle w:val="Tekstpodstawowy"/>
        <w:rPr>
          <w:rFonts w:ascii="Calibri" w:hAnsi="Calibri" w:cs="Calibri"/>
          <w:b/>
        </w:rPr>
      </w:pPr>
      <w:r>
        <w:rPr>
          <w:rFonts w:ascii="Calibri" w:hAnsi="Calibri" w:cs="Calibri"/>
        </w:rPr>
        <w:t xml:space="preserve">              </w:t>
      </w:r>
      <w:r w:rsidRPr="0089508F">
        <w:rPr>
          <w:rFonts w:ascii="Calibri" w:hAnsi="Calibri" w:cs="Calibri"/>
        </w:rPr>
        <w:t>reprezentowan</w:t>
      </w:r>
      <w:r>
        <w:rPr>
          <w:rFonts w:ascii="Calibri" w:hAnsi="Calibri" w:cs="Calibri"/>
        </w:rPr>
        <w:t>ia Zamawiającego w stosunkach z Dostawcą</w:t>
      </w:r>
      <w:r w:rsidRPr="0089508F">
        <w:rPr>
          <w:rFonts w:ascii="Calibri" w:hAnsi="Calibri" w:cs="Calibri"/>
        </w:rPr>
        <w:t>, jego (dalej "</w:t>
      </w:r>
      <w:r w:rsidRPr="0089508F">
        <w:rPr>
          <w:rFonts w:ascii="Calibri" w:hAnsi="Calibri" w:cs="Calibri"/>
          <w:b/>
        </w:rPr>
        <w:t xml:space="preserve">Pełnomocnik </w:t>
      </w:r>
      <w:r>
        <w:rPr>
          <w:rFonts w:ascii="Calibri" w:hAnsi="Calibri" w:cs="Calibri"/>
          <w:b/>
        </w:rPr>
        <w:t xml:space="preserve"> </w:t>
      </w:r>
    </w:p>
    <w:p w:rsidR="002B28E1" w:rsidRDefault="002B28E1" w:rsidP="002B28E1">
      <w:pPr>
        <w:pStyle w:val="Tekstpodstawowy"/>
        <w:rPr>
          <w:rFonts w:ascii="Calibri" w:hAnsi="Calibri" w:cs="Calibri"/>
        </w:rPr>
      </w:pPr>
      <w:r>
        <w:rPr>
          <w:rFonts w:ascii="Calibri" w:hAnsi="Calibri" w:cs="Calibri"/>
          <w:b/>
        </w:rPr>
        <w:t xml:space="preserve">              </w:t>
      </w:r>
      <w:r w:rsidRPr="0089508F">
        <w:rPr>
          <w:rFonts w:ascii="Calibri" w:hAnsi="Calibri" w:cs="Calibri"/>
          <w:b/>
        </w:rPr>
        <w:t>Zamawiającego</w:t>
      </w:r>
      <w:r w:rsidRPr="0089508F">
        <w:rPr>
          <w:rFonts w:ascii="Calibri" w:hAnsi="Calibri" w:cs="Calibri"/>
        </w:rPr>
        <w:t xml:space="preserve">"). Pełnomocnik Zamawiającego nie jest uprawniony do podejmowania </w:t>
      </w:r>
    </w:p>
    <w:p w:rsidR="002B28E1" w:rsidRDefault="002B28E1" w:rsidP="002B28E1">
      <w:pPr>
        <w:pStyle w:val="Tekstpodstawowy"/>
        <w:rPr>
          <w:rFonts w:ascii="Calibri" w:hAnsi="Calibri" w:cs="Calibri"/>
        </w:rPr>
      </w:pPr>
      <w:r>
        <w:rPr>
          <w:rFonts w:ascii="Calibri" w:hAnsi="Calibri" w:cs="Calibri"/>
        </w:rPr>
        <w:t xml:space="preserve">              </w:t>
      </w:r>
      <w:r w:rsidRPr="0089508F">
        <w:rPr>
          <w:rFonts w:ascii="Calibri" w:hAnsi="Calibri" w:cs="Calibri"/>
        </w:rPr>
        <w:t xml:space="preserve">czynności oraz składania oświadczeń woli, które skutkowałyby </w:t>
      </w:r>
      <w:r>
        <w:rPr>
          <w:rFonts w:ascii="Calibri" w:hAnsi="Calibri" w:cs="Calibri"/>
        </w:rPr>
        <w:t xml:space="preserve"> </w:t>
      </w:r>
      <w:r w:rsidRPr="0089508F">
        <w:rPr>
          <w:rFonts w:ascii="Calibri" w:hAnsi="Calibri" w:cs="Calibri"/>
        </w:rPr>
        <w:t xml:space="preserve">jakąkolwiek zmianą Umowy. </w:t>
      </w:r>
    </w:p>
    <w:p w:rsidR="002B28E1" w:rsidRDefault="002B28E1" w:rsidP="002B28E1">
      <w:pPr>
        <w:pStyle w:val="Tekstpodstawowy"/>
        <w:rPr>
          <w:rFonts w:ascii="Calibri" w:hAnsi="Calibri"/>
        </w:rPr>
      </w:pPr>
      <w:r>
        <w:rPr>
          <w:rFonts w:ascii="Calibri" w:hAnsi="Calibri" w:cs="Calibri"/>
        </w:rPr>
        <w:t xml:space="preserve">              </w:t>
      </w:r>
      <w:r w:rsidRPr="0089508F">
        <w:rPr>
          <w:rFonts w:ascii="Calibri" w:hAnsi="Calibri"/>
        </w:rPr>
        <w:t>Zmiana Pełnomocnika Zamawiającego nie stanowi zmi</w:t>
      </w:r>
      <w:r>
        <w:rPr>
          <w:rFonts w:ascii="Calibri" w:hAnsi="Calibri"/>
        </w:rPr>
        <w:t xml:space="preserve">any Umowy i następować będzie  </w:t>
      </w:r>
    </w:p>
    <w:p w:rsidR="002B28E1" w:rsidRPr="0089508F" w:rsidRDefault="002B28E1" w:rsidP="002B28E1">
      <w:pPr>
        <w:pStyle w:val="Tekstpodstawowy"/>
        <w:rPr>
          <w:rFonts w:ascii="Calibri" w:hAnsi="Calibri" w:cs="Calibri"/>
        </w:rPr>
      </w:pPr>
      <w:r>
        <w:rPr>
          <w:rFonts w:ascii="Calibri" w:hAnsi="Calibri"/>
        </w:rPr>
        <w:t xml:space="preserve">              z </w:t>
      </w:r>
      <w:r w:rsidRPr="0089508F">
        <w:rPr>
          <w:rFonts w:ascii="Calibri" w:hAnsi="Calibri"/>
        </w:rPr>
        <w:t xml:space="preserve">chwilą pisemnego powiadomienia </w:t>
      </w:r>
      <w:r>
        <w:rPr>
          <w:rFonts w:ascii="Calibri" w:hAnsi="Calibri"/>
        </w:rPr>
        <w:t>Dostawcy</w:t>
      </w:r>
      <w:r w:rsidRPr="0089508F">
        <w:rPr>
          <w:rFonts w:ascii="Calibri" w:hAnsi="Calibri"/>
        </w:rPr>
        <w:t>.</w:t>
      </w:r>
    </w:p>
    <w:p w:rsidR="002B28E1" w:rsidRPr="0089508F" w:rsidRDefault="002B28E1" w:rsidP="002B28E1">
      <w:pPr>
        <w:pStyle w:val="Nagwek2"/>
      </w:pPr>
      <w:r w:rsidRPr="0066673C">
        <w:rPr>
          <w:rFonts w:asciiTheme="minorHAnsi" w:hAnsiTheme="minorHAnsi"/>
        </w:rPr>
        <w:t>Wykonawca  wyznacza niniejszym</w:t>
      </w:r>
      <w:r w:rsidRPr="0089508F">
        <w:t>:</w:t>
      </w:r>
    </w:p>
    <w:p w:rsidR="002B28E1" w:rsidRPr="004125D5" w:rsidRDefault="002B28E1" w:rsidP="002B28E1">
      <w:pPr>
        <w:pStyle w:val="Tekstpodstawowy"/>
        <w:ind w:left="709"/>
        <w:rPr>
          <w:lang w:val="en-US"/>
        </w:rPr>
      </w:pPr>
      <w:r>
        <w:rPr>
          <w:b/>
        </w:rPr>
        <w:lastRenderedPageBreak/>
        <w:t xml:space="preserve">………………………………………………………. </w:t>
      </w:r>
      <w:r w:rsidRPr="004125D5">
        <w:rPr>
          <w:b/>
          <w:lang w:val="en-US"/>
        </w:rPr>
        <w:t xml:space="preserve">tel. </w:t>
      </w:r>
      <w:r>
        <w:rPr>
          <w:b/>
          <w:lang w:val="en-US"/>
        </w:rPr>
        <w:t>……………………</w:t>
      </w:r>
      <w:r w:rsidRPr="004125D5">
        <w:rPr>
          <w:lang w:val="en-US"/>
        </w:rPr>
        <w:t xml:space="preserve">; e-mail: </w:t>
      </w:r>
      <w:r>
        <w:rPr>
          <w:lang w:val="en-US"/>
        </w:rPr>
        <w:t>……………………………………..</w:t>
      </w:r>
    </w:p>
    <w:p w:rsidR="002B28E1" w:rsidRDefault="002B28E1" w:rsidP="002B28E1">
      <w:pPr>
        <w:pStyle w:val="Tekstpodstawowy"/>
        <w:rPr>
          <w:rFonts w:ascii="Calibri" w:hAnsi="Calibri" w:cs="Calibri"/>
        </w:rPr>
      </w:pPr>
      <w:r w:rsidRPr="004125D5">
        <w:t xml:space="preserve">              </w:t>
      </w:r>
      <w:r>
        <w:rPr>
          <w:rFonts w:ascii="Calibri" w:hAnsi="Calibri" w:cs="Calibri"/>
        </w:rPr>
        <w:t>jako osobę upoważnioną</w:t>
      </w:r>
      <w:r w:rsidRPr="0089508F">
        <w:rPr>
          <w:rFonts w:ascii="Calibri" w:hAnsi="Calibri" w:cs="Calibri"/>
        </w:rPr>
        <w:t xml:space="preserve"> do reprezentowania </w:t>
      </w:r>
      <w:r>
        <w:rPr>
          <w:rFonts w:ascii="Calibri" w:hAnsi="Calibri" w:cs="Calibri"/>
        </w:rPr>
        <w:t>Dostawcy</w:t>
      </w:r>
      <w:r w:rsidRPr="0089508F">
        <w:rPr>
          <w:rFonts w:ascii="Calibri" w:hAnsi="Calibri" w:cs="Calibri"/>
        </w:rPr>
        <w:t xml:space="preserve"> w celu składania w jego imieniu </w:t>
      </w:r>
      <w:r>
        <w:rPr>
          <w:rFonts w:ascii="Calibri" w:hAnsi="Calibri" w:cs="Calibri"/>
        </w:rPr>
        <w:t xml:space="preserve">  </w:t>
      </w:r>
    </w:p>
    <w:p w:rsidR="002B28E1" w:rsidRDefault="002B28E1" w:rsidP="002B28E1">
      <w:pPr>
        <w:pStyle w:val="Tekstpodstawowy"/>
        <w:rPr>
          <w:rFonts w:ascii="Calibri" w:hAnsi="Calibri" w:cs="Calibri"/>
        </w:rPr>
      </w:pPr>
      <w:r>
        <w:rPr>
          <w:rFonts w:ascii="Calibri" w:hAnsi="Calibri" w:cs="Calibri"/>
        </w:rPr>
        <w:t xml:space="preserve">              </w:t>
      </w:r>
      <w:r w:rsidRPr="0089508F">
        <w:rPr>
          <w:rFonts w:ascii="Calibri" w:hAnsi="Calibri" w:cs="Calibri"/>
        </w:rPr>
        <w:t xml:space="preserve">wszelkich oświadczeń objętych Umową, koordynowania obowiązków nałożonych Umową na </w:t>
      </w:r>
    </w:p>
    <w:p w:rsidR="002B28E1" w:rsidRDefault="002B28E1" w:rsidP="002B28E1">
      <w:pPr>
        <w:pStyle w:val="Tekstpodstawowy"/>
        <w:rPr>
          <w:rFonts w:ascii="Calibri" w:hAnsi="Calibri" w:cs="Calibri"/>
        </w:rPr>
      </w:pPr>
      <w:r>
        <w:rPr>
          <w:rFonts w:ascii="Calibri" w:hAnsi="Calibri" w:cs="Calibri"/>
        </w:rPr>
        <w:t xml:space="preserve">              Dostawcę</w:t>
      </w:r>
      <w:r w:rsidRPr="0089508F">
        <w:rPr>
          <w:rFonts w:ascii="Calibri" w:hAnsi="Calibri" w:cs="Calibri"/>
        </w:rPr>
        <w:t xml:space="preserve"> oraz reprezentowania </w:t>
      </w:r>
      <w:r>
        <w:rPr>
          <w:rFonts w:ascii="Calibri" w:hAnsi="Calibri" w:cs="Calibri"/>
        </w:rPr>
        <w:t>Dostawcy</w:t>
      </w:r>
      <w:r w:rsidRPr="0089508F">
        <w:rPr>
          <w:rFonts w:ascii="Calibri" w:hAnsi="Calibri" w:cs="Calibri"/>
        </w:rPr>
        <w:t xml:space="preserve"> w stosunkach z Zamawiającym, w tym do</w:t>
      </w:r>
    </w:p>
    <w:p w:rsidR="002B28E1" w:rsidRDefault="002B28E1" w:rsidP="002B28E1">
      <w:pPr>
        <w:pStyle w:val="Tekstpodstawowy"/>
        <w:rPr>
          <w:rFonts w:ascii="Calibri" w:hAnsi="Calibri" w:cs="Calibri"/>
        </w:rPr>
      </w:pPr>
      <w:r>
        <w:rPr>
          <w:rFonts w:ascii="Calibri" w:hAnsi="Calibri" w:cs="Calibri"/>
        </w:rPr>
        <w:t xml:space="preserve">              </w:t>
      </w:r>
      <w:r w:rsidRPr="0089508F">
        <w:rPr>
          <w:rFonts w:ascii="Calibri" w:hAnsi="Calibri" w:cs="Calibri"/>
        </w:rPr>
        <w:t>przyjmowania pochodzących od tych podmiotów oświadczeń woli (dalej łącznie zwani</w:t>
      </w:r>
    </w:p>
    <w:p w:rsidR="002B28E1" w:rsidRDefault="002B28E1" w:rsidP="002B28E1">
      <w:pPr>
        <w:pStyle w:val="Tekstpodstawowy"/>
        <w:rPr>
          <w:rFonts w:ascii="Calibri" w:hAnsi="Calibri"/>
        </w:rPr>
      </w:pPr>
      <w:r>
        <w:rPr>
          <w:rFonts w:ascii="Calibri" w:hAnsi="Calibri" w:cs="Calibri"/>
        </w:rPr>
        <w:t xml:space="preserve">              </w:t>
      </w:r>
      <w:r w:rsidRPr="0089508F">
        <w:rPr>
          <w:rFonts w:ascii="Calibri" w:hAnsi="Calibri" w:cs="Calibri"/>
        </w:rPr>
        <w:t>"</w:t>
      </w:r>
      <w:r w:rsidRPr="0089508F">
        <w:rPr>
          <w:rFonts w:ascii="Calibri" w:hAnsi="Calibri" w:cs="Calibri"/>
          <w:b/>
        </w:rPr>
        <w:t xml:space="preserve">Pełnomocnikami </w:t>
      </w:r>
      <w:r>
        <w:rPr>
          <w:rFonts w:ascii="Calibri" w:hAnsi="Calibri" w:cs="Calibri"/>
          <w:b/>
        </w:rPr>
        <w:t>Dostawcy</w:t>
      </w:r>
      <w:r w:rsidRPr="0089508F">
        <w:rPr>
          <w:rFonts w:ascii="Calibri" w:hAnsi="Calibri" w:cs="Calibri"/>
        </w:rPr>
        <w:t>" lub z osobna „</w:t>
      </w:r>
      <w:r w:rsidRPr="0089508F">
        <w:rPr>
          <w:rFonts w:ascii="Calibri" w:hAnsi="Calibri" w:cs="Calibri"/>
          <w:b/>
        </w:rPr>
        <w:t xml:space="preserve">Pełnomocnikiem </w:t>
      </w:r>
      <w:r>
        <w:rPr>
          <w:rFonts w:ascii="Calibri" w:hAnsi="Calibri" w:cs="Calibri"/>
          <w:b/>
        </w:rPr>
        <w:t>Dostawcy</w:t>
      </w:r>
      <w:r w:rsidRPr="0089508F">
        <w:rPr>
          <w:rFonts w:ascii="Calibri" w:hAnsi="Calibri" w:cs="Calibri"/>
        </w:rPr>
        <w:t xml:space="preserve">”). </w:t>
      </w:r>
      <w:r w:rsidRPr="0089508F">
        <w:rPr>
          <w:rFonts w:ascii="Calibri" w:hAnsi="Calibri"/>
        </w:rPr>
        <w:t>Pełnomocnicy</w:t>
      </w:r>
    </w:p>
    <w:p w:rsidR="002B28E1" w:rsidRDefault="002B28E1" w:rsidP="002B28E1">
      <w:pPr>
        <w:pStyle w:val="Tekstpodstawowy"/>
        <w:rPr>
          <w:rFonts w:ascii="Calibri" w:hAnsi="Calibri"/>
        </w:rPr>
      </w:pPr>
      <w:r>
        <w:rPr>
          <w:rFonts w:ascii="Calibri" w:hAnsi="Calibri"/>
        </w:rPr>
        <w:t xml:space="preserve">              </w:t>
      </w:r>
      <w:r>
        <w:rPr>
          <w:rFonts w:ascii="Calibri" w:hAnsi="Calibri" w:cs="Calibri"/>
        </w:rPr>
        <w:t>D</w:t>
      </w:r>
      <w:r>
        <w:rPr>
          <w:rFonts w:ascii="Calibri" w:hAnsi="Calibri"/>
        </w:rPr>
        <w:t>ostawcy</w:t>
      </w:r>
      <w:r w:rsidRPr="0089508F">
        <w:rPr>
          <w:rFonts w:ascii="Calibri" w:hAnsi="Calibri"/>
        </w:rPr>
        <w:t xml:space="preserve"> nie są uprawnieni do podejmowania czynności oraz składania oświadczeń woli, </w:t>
      </w:r>
      <w:r>
        <w:rPr>
          <w:rFonts w:ascii="Calibri" w:hAnsi="Calibri"/>
        </w:rPr>
        <w:t xml:space="preserve">  </w:t>
      </w:r>
    </w:p>
    <w:p w:rsidR="002B28E1" w:rsidRDefault="002B28E1" w:rsidP="002B28E1">
      <w:pPr>
        <w:pStyle w:val="Tekstpodstawowy"/>
        <w:rPr>
          <w:rFonts w:ascii="Calibri" w:hAnsi="Calibri"/>
        </w:rPr>
      </w:pPr>
      <w:r>
        <w:rPr>
          <w:rFonts w:ascii="Calibri" w:hAnsi="Calibri"/>
        </w:rPr>
        <w:t xml:space="preserve">              </w:t>
      </w:r>
      <w:r w:rsidRPr="0089508F">
        <w:rPr>
          <w:rFonts w:ascii="Calibri" w:hAnsi="Calibri"/>
        </w:rPr>
        <w:t xml:space="preserve">które skutkowałyby jakąkolwiek zmianą Umowy. Zmiana Pełnomocników </w:t>
      </w:r>
      <w:r>
        <w:rPr>
          <w:rFonts w:ascii="Calibri" w:hAnsi="Calibri"/>
        </w:rPr>
        <w:t>Dostawcy</w:t>
      </w:r>
      <w:r w:rsidRPr="0089508F">
        <w:rPr>
          <w:rFonts w:ascii="Calibri" w:hAnsi="Calibri"/>
        </w:rPr>
        <w:t xml:space="preserve"> nie </w:t>
      </w:r>
      <w:r>
        <w:rPr>
          <w:rFonts w:ascii="Calibri" w:hAnsi="Calibri"/>
        </w:rPr>
        <w:t xml:space="preserve">    </w:t>
      </w:r>
    </w:p>
    <w:p w:rsidR="002B28E1" w:rsidRDefault="002B28E1" w:rsidP="002B28E1">
      <w:pPr>
        <w:pStyle w:val="Tekstpodstawowy"/>
        <w:ind w:right="-426"/>
        <w:rPr>
          <w:rFonts w:ascii="Calibri" w:hAnsi="Calibri"/>
        </w:rPr>
      </w:pPr>
      <w:r>
        <w:rPr>
          <w:rFonts w:ascii="Calibri" w:hAnsi="Calibri"/>
        </w:rPr>
        <w:t xml:space="preserve">              </w:t>
      </w:r>
      <w:r w:rsidRPr="0089508F">
        <w:rPr>
          <w:rFonts w:ascii="Calibri" w:hAnsi="Calibri"/>
        </w:rPr>
        <w:t xml:space="preserve">stanowi zmiany Umowy i następować będzie z chwilą pisemnego powiadomienia </w:t>
      </w:r>
      <w:r>
        <w:rPr>
          <w:rFonts w:ascii="Calibri" w:hAnsi="Calibri"/>
        </w:rPr>
        <w:t>Zamawiającego.</w:t>
      </w:r>
    </w:p>
    <w:p w:rsidR="002B28E1" w:rsidRPr="0089508F" w:rsidRDefault="002B28E1" w:rsidP="002B28E1">
      <w:pPr>
        <w:pStyle w:val="Nagwek1"/>
        <w:keepNext w:val="0"/>
        <w:keepLines/>
        <w:widowControl w:val="0"/>
        <w:spacing w:before="0" w:after="0" w:line="360" w:lineRule="auto"/>
        <w:rPr>
          <w:rFonts w:ascii="Calibri" w:hAnsi="Calibri" w:cs="Calibri"/>
          <w:szCs w:val="22"/>
        </w:rPr>
      </w:pPr>
      <w:r w:rsidRPr="0089508F">
        <w:rPr>
          <w:rFonts w:ascii="Calibri" w:hAnsi="Calibri" w:cs="Calibri"/>
          <w:szCs w:val="22"/>
        </w:rPr>
        <w:t>KAry UMOWNE</w:t>
      </w:r>
    </w:p>
    <w:p w:rsidR="002B28E1" w:rsidRPr="0097694E" w:rsidRDefault="002B28E1" w:rsidP="002B28E1">
      <w:pPr>
        <w:pStyle w:val="Nagwek2"/>
        <w:keepLines/>
        <w:widowControl w:val="0"/>
        <w:spacing w:before="0" w:after="0" w:line="360" w:lineRule="auto"/>
        <w:rPr>
          <w:rFonts w:ascii="Calibri" w:hAnsi="Calibri"/>
          <w:szCs w:val="22"/>
          <w:lang w:val="pl-PL"/>
        </w:rPr>
      </w:pPr>
      <w:r w:rsidRPr="0097694E">
        <w:rPr>
          <w:rFonts w:ascii="Calibri" w:hAnsi="Calibri"/>
          <w:szCs w:val="22"/>
          <w:lang w:val="pl-PL"/>
        </w:rPr>
        <w:t xml:space="preserve">Niezależnie od kar umownych przewidzianych w OWZT, </w:t>
      </w:r>
      <w:r>
        <w:rPr>
          <w:rFonts w:ascii="Calibri" w:hAnsi="Calibri"/>
          <w:szCs w:val="22"/>
          <w:lang w:val="pl-PL"/>
        </w:rPr>
        <w:t>Dostawca</w:t>
      </w:r>
      <w:r w:rsidRPr="0097694E">
        <w:rPr>
          <w:rFonts w:ascii="Calibri" w:hAnsi="Calibri"/>
          <w:szCs w:val="22"/>
          <w:lang w:val="pl-PL"/>
        </w:rPr>
        <w:t xml:space="preserve"> zapłaci kary umowne</w:t>
      </w:r>
      <w:r w:rsidRPr="00F6237E">
        <w:rPr>
          <w:rFonts w:ascii="Calibri" w:hAnsi="Calibri"/>
          <w:szCs w:val="22"/>
          <w:lang w:val="pl-PL"/>
        </w:rPr>
        <w:t xml:space="preserve"> </w:t>
      </w:r>
      <w:r>
        <w:rPr>
          <w:rFonts w:ascii="Calibri" w:hAnsi="Calibri"/>
          <w:szCs w:val="22"/>
          <w:lang w:val="pl-PL"/>
        </w:rPr>
        <w:t xml:space="preserve">w przypadku niewykonania prac zgodnie z zamówieniem </w:t>
      </w:r>
      <w:r w:rsidRPr="00A32182">
        <w:rPr>
          <w:rFonts w:ascii="Calibri" w:hAnsi="Calibri"/>
          <w:szCs w:val="22"/>
          <w:lang w:val="pl-PL"/>
        </w:rPr>
        <w:t>– w wysokości</w:t>
      </w:r>
      <w:r>
        <w:rPr>
          <w:rFonts w:ascii="Calibri" w:hAnsi="Calibri"/>
          <w:szCs w:val="22"/>
          <w:lang w:val="pl-PL"/>
        </w:rPr>
        <w:t xml:space="preserve"> 1</w:t>
      </w:r>
      <w:r w:rsidRPr="00A32182">
        <w:rPr>
          <w:rFonts w:ascii="Calibri" w:hAnsi="Calibri"/>
          <w:szCs w:val="22"/>
          <w:lang w:val="pl-PL"/>
        </w:rPr>
        <w:t xml:space="preserve"> %</w:t>
      </w:r>
      <w:r w:rsidRPr="0097694E">
        <w:rPr>
          <w:rFonts w:ascii="Calibri" w:hAnsi="Calibri"/>
          <w:szCs w:val="22"/>
          <w:lang w:val="pl-PL"/>
        </w:rPr>
        <w:t xml:space="preserve"> wartości </w:t>
      </w:r>
      <w:r>
        <w:rPr>
          <w:rFonts w:ascii="Calibri" w:hAnsi="Calibri"/>
          <w:szCs w:val="22"/>
          <w:lang w:val="pl-PL"/>
        </w:rPr>
        <w:t xml:space="preserve">niedotrzymania terminu ich wykonania za każdy dzień opóźnienia w stosunku do terminu wskazanego w pkt 2.1. Umowy. </w:t>
      </w:r>
    </w:p>
    <w:p w:rsidR="002B28E1" w:rsidRPr="0097694E" w:rsidRDefault="002B28E1" w:rsidP="002B28E1">
      <w:pPr>
        <w:pStyle w:val="Nagwek2"/>
        <w:keepLines/>
        <w:widowControl w:val="0"/>
        <w:spacing w:before="0" w:after="0" w:line="360" w:lineRule="auto"/>
        <w:rPr>
          <w:rFonts w:ascii="Calibri" w:hAnsi="Calibri"/>
          <w:szCs w:val="22"/>
          <w:lang w:val="pl-PL"/>
        </w:rPr>
      </w:pPr>
      <w:r w:rsidRPr="0097694E">
        <w:rPr>
          <w:rFonts w:ascii="Calibri" w:hAnsi="Calibri"/>
          <w:szCs w:val="22"/>
          <w:lang w:val="pl-PL"/>
        </w:rPr>
        <w:t xml:space="preserve">Wartość Towaru, który nie został dostarczony przez </w:t>
      </w:r>
      <w:r>
        <w:rPr>
          <w:rFonts w:ascii="Calibri" w:hAnsi="Calibri"/>
          <w:szCs w:val="22"/>
          <w:lang w:val="pl-PL"/>
        </w:rPr>
        <w:t>Dostawcę</w:t>
      </w:r>
      <w:r w:rsidRPr="0097694E">
        <w:rPr>
          <w:rFonts w:ascii="Calibri" w:hAnsi="Calibri"/>
          <w:szCs w:val="22"/>
          <w:lang w:val="pl-PL"/>
        </w:rPr>
        <w:t>, określona zostanie jako iloczyn ceny jednostkowej wskazanej w pkt 4</w:t>
      </w:r>
      <w:r>
        <w:rPr>
          <w:rFonts w:ascii="Calibri" w:hAnsi="Calibri"/>
          <w:szCs w:val="22"/>
          <w:lang w:val="pl-PL"/>
        </w:rPr>
        <w:t>.1</w:t>
      </w:r>
      <w:r w:rsidRPr="0097694E">
        <w:rPr>
          <w:rFonts w:ascii="Calibri" w:hAnsi="Calibri"/>
          <w:szCs w:val="22"/>
          <w:lang w:val="pl-PL"/>
        </w:rPr>
        <w:t xml:space="preserve"> i różnicy pomiędzy wymaganą ilością</w:t>
      </w:r>
      <w:r>
        <w:rPr>
          <w:rFonts w:ascii="Calibri" w:hAnsi="Calibri"/>
          <w:szCs w:val="22"/>
          <w:lang w:val="pl-PL"/>
        </w:rPr>
        <w:t>,</w:t>
      </w:r>
      <w:r w:rsidRPr="0097694E">
        <w:rPr>
          <w:rFonts w:ascii="Calibri" w:hAnsi="Calibri"/>
          <w:szCs w:val="22"/>
          <w:lang w:val="pl-PL"/>
        </w:rPr>
        <w:t xml:space="preserve"> a rzeczywistą ilością </w:t>
      </w:r>
      <w:r>
        <w:rPr>
          <w:rFonts w:ascii="Calibri" w:hAnsi="Calibri"/>
          <w:szCs w:val="22"/>
          <w:lang w:val="pl-PL"/>
        </w:rPr>
        <w:t xml:space="preserve">dostarczonego </w:t>
      </w:r>
      <w:r w:rsidRPr="0097694E">
        <w:rPr>
          <w:rFonts w:ascii="Calibri" w:hAnsi="Calibri"/>
          <w:szCs w:val="22"/>
          <w:lang w:val="pl-PL"/>
        </w:rPr>
        <w:t>Towaru.</w:t>
      </w:r>
    </w:p>
    <w:p w:rsidR="002B28E1" w:rsidRPr="00525B86" w:rsidRDefault="002B28E1" w:rsidP="002B28E1">
      <w:pPr>
        <w:pStyle w:val="Nagwek2"/>
        <w:keepLines/>
        <w:widowControl w:val="0"/>
        <w:spacing w:before="0" w:after="0" w:line="360" w:lineRule="auto"/>
        <w:rPr>
          <w:rFonts w:asciiTheme="minorHAnsi" w:hAnsiTheme="minorHAnsi"/>
          <w:szCs w:val="22"/>
          <w:lang w:val="pl-PL"/>
        </w:rPr>
      </w:pPr>
      <w:r>
        <w:rPr>
          <w:rFonts w:ascii="Calibri" w:hAnsi="Calibri"/>
          <w:szCs w:val="22"/>
          <w:lang w:val="pl-PL"/>
        </w:rPr>
        <w:t xml:space="preserve">W przypadku, </w:t>
      </w:r>
      <w:r w:rsidRPr="0097694E">
        <w:rPr>
          <w:rFonts w:ascii="Calibri" w:hAnsi="Calibri"/>
          <w:szCs w:val="22"/>
          <w:lang w:val="pl-PL"/>
        </w:rPr>
        <w:t xml:space="preserve">jeżeli kara umowna określona w pkt 6.1 nie pokryje poniesionej przez Zamawiającego szkody, Zamawiający może dochodzić odszkodowania w wysokości </w:t>
      </w:r>
      <w:r w:rsidRPr="00525B86">
        <w:rPr>
          <w:rFonts w:asciiTheme="minorHAnsi" w:hAnsiTheme="minorHAnsi"/>
          <w:szCs w:val="22"/>
          <w:lang w:val="pl-PL"/>
        </w:rPr>
        <w:t xml:space="preserve">przekraczającej zastrzeżoną karę umowną na zasadach ogólnych. </w:t>
      </w:r>
    </w:p>
    <w:p w:rsidR="002B28E1" w:rsidRPr="00525B86" w:rsidRDefault="002B28E1" w:rsidP="002B28E1">
      <w:pPr>
        <w:pStyle w:val="Nagwek2"/>
        <w:keepLines/>
        <w:widowControl w:val="0"/>
        <w:spacing w:before="0" w:after="0" w:line="360" w:lineRule="auto"/>
        <w:rPr>
          <w:rFonts w:asciiTheme="minorHAnsi" w:hAnsiTheme="minorHAnsi"/>
          <w:szCs w:val="22"/>
          <w:lang w:val="pl-PL"/>
        </w:rPr>
      </w:pPr>
      <w:r w:rsidRPr="00525B86">
        <w:rPr>
          <w:rFonts w:asciiTheme="minorHAnsi" w:hAnsiTheme="minorHAnsi"/>
          <w:szCs w:val="22"/>
          <w:lang w:val="pl-PL"/>
        </w:rPr>
        <w:t>Zamawiający jest uprawniony do potrącenia kar umownych z wynagrodzenia należnego</w:t>
      </w:r>
      <w:r>
        <w:rPr>
          <w:rFonts w:asciiTheme="minorHAnsi" w:hAnsiTheme="minorHAnsi"/>
          <w:szCs w:val="22"/>
          <w:lang w:val="pl-PL"/>
        </w:rPr>
        <w:t xml:space="preserve"> Wykonawcy</w:t>
      </w:r>
      <w:r w:rsidRPr="00525B86">
        <w:rPr>
          <w:rFonts w:asciiTheme="minorHAnsi" w:hAnsiTheme="minorHAnsi"/>
          <w:szCs w:val="22"/>
          <w:lang w:val="pl-PL"/>
        </w:rPr>
        <w:t>.</w:t>
      </w:r>
    </w:p>
    <w:p w:rsidR="002B28E1" w:rsidRPr="00525B86" w:rsidRDefault="002B28E1" w:rsidP="002B28E1">
      <w:pPr>
        <w:pStyle w:val="Nagwek2"/>
        <w:ind w:right="-426"/>
        <w:rPr>
          <w:rFonts w:asciiTheme="minorHAnsi" w:hAnsiTheme="minorHAnsi"/>
          <w:lang w:val="pl-PL"/>
        </w:rPr>
      </w:pPr>
      <w:r w:rsidRPr="00525B86">
        <w:rPr>
          <w:rFonts w:asciiTheme="minorHAnsi" w:hAnsiTheme="minorHAnsi"/>
          <w:lang w:val="pl-PL"/>
        </w:rPr>
        <w:t>Spory wynikające z niniejszej umowy rozstrzygał bę</w:t>
      </w:r>
      <w:r>
        <w:rPr>
          <w:rFonts w:asciiTheme="minorHAnsi" w:hAnsiTheme="minorHAnsi"/>
          <w:lang w:val="pl-PL"/>
        </w:rPr>
        <w:t>dzie Sąd właściwy dla siedziby Zamawiającego.</w:t>
      </w:r>
      <w:r w:rsidRPr="00525B86">
        <w:rPr>
          <w:rFonts w:asciiTheme="minorHAnsi" w:hAnsiTheme="minorHAnsi"/>
          <w:lang w:val="pl-PL"/>
        </w:rPr>
        <w:t xml:space="preserve">          </w:t>
      </w:r>
    </w:p>
    <w:p w:rsidR="002B28E1" w:rsidRPr="0089508F" w:rsidRDefault="002B28E1" w:rsidP="002B28E1">
      <w:pPr>
        <w:pStyle w:val="Nagwek1"/>
        <w:keepNext w:val="0"/>
        <w:keepLines/>
        <w:widowControl w:val="0"/>
        <w:spacing w:before="0" w:after="0" w:line="360" w:lineRule="auto"/>
        <w:rPr>
          <w:rFonts w:ascii="Calibri" w:hAnsi="Calibri" w:cs="Calibri"/>
          <w:szCs w:val="22"/>
        </w:rPr>
      </w:pPr>
      <w:r w:rsidRPr="0089508F">
        <w:rPr>
          <w:rFonts w:ascii="Calibri" w:hAnsi="Calibri" w:cs="Calibri"/>
          <w:szCs w:val="22"/>
        </w:rPr>
        <w:t>POZOSTAŁE UREGULOWANIA</w:t>
      </w:r>
      <w:bookmarkEnd w:id="2"/>
      <w:bookmarkEnd w:id="3"/>
      <w:bookmarkEnd w:id="4"/>
      <w:bookmarkEnd w:id="5"/>
      <w:bookmarkEnd w:id="6"/>
      <w:bookmarkEnd w:id="7"/>
      <w:bookmarkEnd w:id="8"/>
    </w:p>
    <w:p w:rsidR="002B28E1" w:rsidRPr="0089508F" w:rsidRDefault="002B28E1" w:rsidP="002B28E1">
      <w:pPr>
        <w:pStyle w:val="Nagwek2"/>
        <w:keepLines/>
        <w:widowControl w:val="0"/>
        <w:spacing w:before="0" w:after="0" w:line="360" w:lineRule="auto"/>
        <w:rPr>
          <w:rFonts w:ascii="Calibri" w:hAnsi="Calibri" w:cs="Calibri"/>
          <w:szCs w:val="22"/>
          <w:lang w:val="pl-PL"/>
        </w:rPr>
      </w:pPr>
      <w:r w:rsidRPr="0089508F">
        <w:rPr>
          <w:rFonts w:ascii="Calibri" w:hAnsi="Calibri" w:cs="Calibri"/>
          <w:szCs w:val="22"/>
          <w:lang w:val="pl-PL"/>
        </w:rPr>
        <w:t>Strony uzgadniają następujące adresy do doręczeń:</w:t>
      </w:r>
    </w:p>
    <w:p w:rsidR="002B28E1" w:rsidRPr="00325549" w:rsidRDefault="002B28E1" w:rsidP="002B28E1">
      <w:pPr>
        <w:pStyle w:val="Nagwek3"/>
        <w:keepLines/>
        <w:widowControl w:val="0"/>
        <w:tabs>
          <w:tab w:val="num" w:pos="1069"/>
        </w:tabs>
        <w:spacing w:before="0" w:after="0" w:line="360" w:lineRule="auto"/>
        <w:ind w:left="1066"/>
        <w:rPr>
          <w:rFonts w:ascii="Calibri" w:hAnsi="Calibri" w:cs="Calibri"/>
          <w:iCs w:val="0"/>
          <w:szCs w:val="22"/>
          <w:lang w:val="pl-PL"/>
        </w:rPr>
      </w:pPr>
      <w:r w:rsidRPr="0089508F">
        <w:rPr>
          <w:rFonts w:ascii="Calibri" w:hAnsi="Calibri" w:cs="Calibri"/>
          <w:szCs w:val="22"/>
          <w:lang w:val="pl-PL"/>
        </w:rPr>
        <w:t xml:space="preserve">Zamawiający: </w:t>
      </w:r>
    </w:p>
    <w:p w:rsidR="002B28E1" w:rsidRPr="00122AAE" w:rsidRDefault="002B28E1" w:rsidP="002B28E1">
      <w:pPr>
        <w:pStyle w:val="Nagwek3"/>
        <w:keepLines/>
        <w:widowControl w:val="0"/>
        <w:numPr>
          <w:ilvl w:val="0"/>
          <w:numId w:val="0"/>
        </w:numPr>
        <w:spacing w:before="0" w:after="0" w:line="360" w:lineRule="auto"/>
        <w:ind w:left="1069" w:hanging="709"/>
        <w:jc w:val="left"/>
        <w:rPr>
          <w:rFonts w:ascii="Calibri" w:hAnsi="Calibri" w:cs="Calibri"/>
          <w:iCs w:val="0"/>
          <w:szCs w:val="22"/>
          <w:lang w:val="pl-PL"/>
        </w:rPr>
      </w:pPr>
      <w:r>
        <w:rPr>
          <w:rFonts w:ascii="Calibri" w:hAnsi="Calibri" w:cs="Calibri"/>
          <w:szCs w:val="22"/>
          <w:lang w:val="pl-PL"/>
        </w:rPr>
        <w:tab/>
      </w:r>
      <w:r w:rsidRPr="0089508F">
        <w:rPr>
          <w:rFonts w:ascii="Calibri" w:hAnsi="Calibri" w:cs="Calibri"/>
          <w:b/>
          <w:szCs w:val="22"/>
          <w:lang w:val="pl-PL"/>
        </w:rPr>
        <w:t>E</w:t>
      </w:r>
      <w:r>
        <w:rPr>
          <w:rFonts w:ascii="Calibri" w:hAnsi="Calibri" w:cs="Calibri"/>
          <w:b/>
          <w:szCs w:val="22"/>
          <w:lang w:val="pl-PL"/>
        </w:rPr>
        <w:t xml:space="preserve">nea Elektrownia Połaniec S.A. </w:t>
      </w:r>
      <w:r w:rsidRPr="00654EC0">
        <w:rPr>
          <w:rFonts w:ascii="Calibri" w:hAnsi="Calibri" w:cs="Calibri"/>
          <w:b/>
          <w:szCs w:val="22"/>
          <w:lang w:val="pl-PL"/>
        </w:rPr>
        <w:t>Zawada 26</w:t>
      </w:r>
      <w:r>
        <w:rPr>
          <w:rFonts w:ascii="Calibri" w:hAnsi="Calibri" w:cs="Calibri"/>
          <w:b/>
          <w:szCs w:val="22"/>
          <w:lang w:val="pl-PL"/>
        </w:rPr>
        <w:t xml:space="preserve">; </w:t>
      </w:r>
      <w:r w:rsidRPr="00654EC0">
        <w:rPr>
          <w:rFonts w:ascii="Calibri" w:hAnsi="Calibri" w:cs="Calibri"/>
          <w:b/>
          <w:szCs w:val="22"/>
          <w:lang w:val="pl-PL"/>
        </w:rPr>
        <w:t>28-</w:t>
      </w:r>
      <w:r w:rsidRPr="00122AAE">
        <w:rPr>
          <w:rFonts w:asciiTheme="minorHAnsi" w:hAnsiTheme="minorHAnsi" w:cs="Calibri"/>
          <w:b/>
          <w:szCs w:val="22"/>
          <w:lang w:val="pl-PL"/>
        </w:rPr>
        <w:t xml:space="preserve">230 Połaniec      </w:t>
      </w:r>
      <w:r w:rsidRPr="00122AAE">
        <w:rPr>
          <w:rFonts w:asciiTheme="minorHAnsi" w:hAnsiTheme="minorHAnsi"/>
          <w:b/>
          <w:szCs w:val="22"/>
          <w:lang w:val="pl-PL"/>
        </w:rPr>
        <w:t>NIP: 866 0001429</w:t>
      </w:r>
      <w:r w:rsidRPr="00122AAE">
        <w:rPr>
          <w:b/>
          <w:lang w:val="pl-PL"/>
        </w:rPr>
        <w:t xml:space="preserve">  </w:t>
      </w:r>
    </w:p>
    <w:p w:rsidR="002B28E1" w:rsidRDefault="002B28E1" w:rsidP="002B28E1">
      <w:pPr>
        <w:pStyle w:val="Nagwek3"/>
        <w:keepLines/>
        <w:widowControl w:val="0"/>
        <w:numPr>
          <w:ilvl w:val="0"/>
          <w:numId w:val="0"/>
        </w:numPr>
        <w:spacing w:before="0" w:after="0" w:line="360" w:lineRule="auto"/>
        <w:ind w:left="1418"/>
        <w:rPr>
          <w:rFonts w:ascii="Calibri" w:hAnsi="Calibri" w:cs="Calibri"/>
          <w:szCs w:val="22"/>
          <w:lang w:val="pl-PL"/>
        </w:rPr>
      </w:pPr>
      <w:r w:rsidRPr="0089508F">
        <w:rPr>
          <w:rFonts w:ascii="Calibri" w:hAnsi="Calibri" w:cs="Calibri"/>
          <w:szCs w:val="22"/>
          <w:lang w:val="pl-PL"/>
        </w:rPr>
        <w:t xml:space="preserve">tel. 15 865 65 50; </w:t>
      </w:r>
      <w:r w:rsidRPr="0089508F">
        <w:rPr>
          <w:rStyle w:val="Nagwek3Znak"/>
          <w:rFonts w:ascii="Calibri" w:hAnsi="Calibri" w:cs="Calibri"/>
          <w:szCs w:val="22"/>
          <w:lang w:val="pl-PL"/>
        </w:rPr>
        <w:t>fax. 15 865 68 78</w:t>
      </w:r>
      <w:r w:rsidRPr="007D288A">
        <w:rPr>
          <w:rFonts w:ascii="Calibri" w:hAnsi="Calibri" w:cs="Calibri"/>
          <w:szCs w:val="22"/>
          <w:lang w:val="pl-PL"/>
        </w:rPr>
        <w:t>.</w:t>
      </w:r>
    </w:p>
    <w:p w:rsidR="002B28E1" w:rsidRPr="00325549" w:rsidRDefault="002B28E1" w:rsidP="002B28E1">
      <w:pPr>
        <w:pStyle w:val="Nagwek3"/>
        <w:keepLines/>
        <w:widowControl w:val="0"/>
        <w:tabs>
          <w:tab w:val="num" w:pos="1069"/>
        </w:tabs>
        <w:spacing w:before="0" w:after="0" w:line="360" w:lineRule="auto"/>
        <w:ind w:left="1066"/>
        <w:rPr>
          <w:rFonts w:ascii="Calibri" w:hAnsi="Calibri" w:cs="Calibri"/>
          <w:iCs w:val="0"/>
          <w:szCs w:val="22"/>
          <w:lang w:val="pl-PL"/>
        </w:rPr>
      </w:pPr>
      <w:r w:rsidRPr="0089508F">
        <w:rPr>
          <w:rFonts w:ascii="Calibri" w:hAnsi="Calibri" w:cs="Calibri"/>
          <w:szCs w:val="22"/>
          <w:lang w:val="pl-PL"/>
        </w:rPr>
        <w:t>Zamawiający</w:t>
      </w:r>
      <w:r>
        <w:rPr>
          <w:rFonts w:ascii="Calibri" w:hAnsi="Calibri" w:cs="Calibri"/>
          <w:szCs w:val="22"/>
          <w:lang w:val="pl-PL"/>
        </w:rPr>
        <w:t xml:space="preserve"> (adres do doręczeń faktur)</w:t>
      </w:r>
      <w:r w:rsidRPr="0089508F">
        <w:rPr>
          <w:rFonts w:ascii="Calibri" w:hAnsi="Calibri" w:cs="Calibri"/>
          <w:szCs w:val="22"/>
          <w:lang w:val="pl-PL"/>
        </w:rPr>
        <w:t xml:space="preserve">: </w:t>
      </w:r>
    </w:p>
    <w:p w:rsidR="002B28E1" w:rsidRDefault="002B28E1" w:rsidP="002B28E1">
      <w:pPr>
        <w:pStyle w:val="Nagwek3"/>
        <w:keepLines/>
        <w:widowControl w:val="0"/>
        <w:numPr>
          <w:ilvl w:val="0"/>
          <w:numId w:val="0"/>
        </w:numPr>
        <w:spacing w:before="0" w:after="0" w:line="360" w:lineRule="auto"/>
        <w:ind w:left="1066"/>
        <w:jc w:val="left"/>
        <w:rPr>
          <w:rFonts w:ascii="Calibri" w:hAnsi="Calibri" w:cs="Calibri"/>
          <w:b/>
          <w:szCs w:val="22"/>
          <w:lang w:val="pl-PL"/>
        </w:rPr>
      </w:pPr>
      <w:r w:rsidRPr="0089508F">
        <w:rPr>
          <w:rFonts w:ascii="Calibri" w:hAnsi="Calibri" w:cs="Calibri"/>
          <w:b/>
          <w:szCs w:val="22"/>
          <w:lang w:val="pl-PL"/>
        </w:rPr>
        <w:t>E</w:t>
      </w:r>
      <w:r>
        <w:rPr>
          <w:rFonts w:ascii="Calibri" w:hAnsi="Calibri" w:cs="Calibri"/>
          <w:b/>
          <w:szCs w:val="22"/>
          <w:lang w:val="pl-PL"/>
        </w:rPr>
        <w:t xml:space="preserve">nea Elektrownia Połaniec S.A. Centrum Zarządzania Dokumentami  ul. Zacisze 28; </w:t>
      </w:r>
    </w:p>
    <w:p w:rsidR="002B28E1" w:rsidRDefault="002B28E1" w:rsidP="002B28E1">
      <w:pPr>
        <w:pStyle w:val="Nagwek3"/>
        <w:keepLines/>
        <w:widowControl w:val="0"/>
        <w:numPr>
          <w:ilvl w:val="0"/>
          <w:numId w:val="0"/>
        </w:numPr>
        <w:spacing w:before="0" w:after="0" w:line="360" w:lineRule="auto"/>
        <w:ind w:left="1066"/>
        <w:jc w:val="left"/>
        <w:rPr>
          <w:rFonts w:ascii="Calibri" w:hAnsi="Calibri" w:cs="Calibri"/>
          <w:szCs w:val="22"/>
          <w:lang w:val="pl-PL"/>
        </w:rPr>
      </w:pPr>
      <w:r>
        <w:rPr>
          <w:rFonts w:ascii="Calibri" w:hAnsi="Calibri" w:cs="Calibri"/>
          <w:b/>
          <w:szCs w:val="22"/>
          <w:lang w:val="pl-PL"/>
        </w:rPr>
        <w:t>65-775 Zielona Góra</w:t>
      </w:r>
      <w:r>
        <w:rPr>
          <w:rFonts w:ascii="Calibri" w:hAnsi="Calibri" w:cs="Calibri"/>
          <w:szCs w:val="22"/>
          <w:lang w:val="pl-PL"/>
        </w:rPr>
        <w:t xml:space="preserve">  </w:t>
      </w:r>
    </w:p>
    <w:p w:rsidR="002B28E1" w:rsidRPr="001C279F" w:rsidRDefault="002B28E1" w:rsidP="002B28E1">
      <w:pPr>
        <w:pStyle w:val="Nagwek3"/>
        <w:tabs>
          <w:tab w:val="clear" w:pos="1418"/>
        </w:tabs>
        <w:ind w:left="1134"/>
        <w:rPr>
          <w:rFonts w:asciiTheme="minorHAnsi" w:hAnsiTheme="minorHAnsi"/>
          <w:b/>
        </w:rPr>
      </w:pPr>
      <w:r w:rsidRPr="001C279F">
        <w:rPr>
          <w:rFonts w:asciiTheme="minorHAnsi" w:hAnsiTheme="minorHAnsi"/>
        </w:rPr>
        <w:t xml:space="preserve">Wykonawca: </w:t>
      </w:r>
    </w:p>
    <w:p w:rsidR="002B28E1" w:rsidRPr="00CB2566" w:rsidRDefault="002B28E1" w:rsidP="002B28E1">
      <w:pPr>
        <w:pStyle w:val="Nagwek3"/>
        <w:keepLines/>
        <w:widowControl w:val="0"/>
        <w:numPr>
          <w:ilvl w:val="0"/>
          <w:numId w:val="0"/>
        </w:numPr>
        <w:tabs>
          <w:tab w:val="num" w:pos="1069"/>
          <w:tab w:val="num" w:pos="1418"/>
        </w:tabs>
        <w:spacing w:before="0" w:after="0" w:line="360" w:lineRule="auto"/>
        <w:ind w:left="1418" w:hanging="709"/>
        <w:rPr>
          <w:rFonts w:asciiTheme="minorHAnsi" w:hAnsiTheme="minorHAnsi" w:cs="Calibri"/>
          <w:b/>
          <w:szCs w:val="22"/>
          <w:lang w:val="pl-PL"/>
        </w:rPr>
      </w:pPr>
      <w:bookmarkStart w:id="9" w:name="_Toc23329986"/>
      <w:bookmarkStart w:id="10" w:name="_Toc23339026"/>
      <w:bookmarkStart w:id="11" w:name="_Toc23489331"/>
      <w:bookmarkStart w:id="12" w:name="_Toc23491658"/>
      <w:bookmarkStart w:id="13" w:name="_Toc23578760"/>
      <w:bookmarkStart w:id="14" w:name="_Toc23649792"/>
      <w:bookmarkStart w:id="15" w:name="_Toc23680596"/>
      <w:bookmarkStart w:id="16" w:name="_Toc24279172"/>
      <w:bookmarkStart w:id="17" w:name="_Toc24547201"/>
      <w:r>
        <w:rPr>
          <w:rFonts w:asciiTheme="minorHAnsi" w:hAnsiTheme="minorHAnsi"/>
          <w:b/>
          <w:bCs/>
          <w:color w:val="595959"/>
          <w:lang w:val="pl-PL" w:eastAsia="pl-PL"/>
        </w:rPr>
        <w:t xml:space="preserve">        …………………………………………………………………………. </w:t>
      </w:r>
      <w:r w:rsidRPr="005A332B">
        <w:rPr>
          <w:rFonts w:asciiTheme="minorHAnsi" w:hAnsiTheme="minorHAnsi"/>
          <w:b/>
          <w:lang w:val="pl-PL"/>
        </w:rPr>
        <w:t xml:space="preserve">NIP: </w:t>
      </w:r>
      <w:r>
        <w:rPr>
          <w:rFonts w:asciiTheme="minorHAnsi" w:hAnsiTheme="minorHAnsi"/>
          <w:b/>
          <w:lang w:val="pl-PL"/>
        </w:rPr>
        <w:t>………………………….</w:t>
      </w:r>
    </w:p>
    <w:p w:rsidR="002B28E1" w:rsidRPr="007D288A" w:rsidRDefault="002B28E1" w:rsidP="002B28E1">
      <w:pPr>
        <w:pStyle w:val="Nagwek2"/>
        <w:keepLines/>
        <w:widowControl w:val="0"/>
        <w:spacing w:before="0" w:after="0" w:line="360" w:lineRule="auto"/>
        <w:rPr>
          <w:rFonts w:ascii="Calibri" w:hAnsi="Calibri" w:cs="Calibri"/>
          <w:szCs w:val="22"/>
          <w:lang w:val="pl-PL"/>
        </w:rPr>
      </w:pPr>
      <w:r w:rsidRPr="007D288A">
        <w:rPr>
          <w:rFonts w:ascii="Calibri" w:hAnsi="Calibri" w:cs="Calibri"/>
          <w:szCs w:val="22"/>
          <w:lang w:val="pl-PL"/>
        </w:rPr>
        <w:t>Wszelkie zmiany i uzupełnienia do Umowy wymagają formy pisemnej pod rygorem nieważności.</w:t>
      </w:r>
      <w:bookmarkEnd w:id="9"/>
      <w:bookmarkEnd w:id="10"/>
      <w:bookmarkEnd w:id="11"/>
      <w:bookmarkEnd w:id="12"/>
      <w:bookmarkEnd w:id="13"/>
      <w:bookmarkEnd w:id="14"/>
      <w:bookmarkEnd w:id="15"/>
      <w:bookmarkEnd w:id="16"/>
      <w:bookmarkEnd w:id="17"/>
    </w:p>
    <w:p w:rsidR="002B28E1" w:rsidRDefault="002B28E1" w:rsidP="002B28E1">
      <w:pPr>
        <w:pStyle w:val="Nagwek2"/>
        <w:keepLines/>
        <w:widowControl w:val="0"/>
        <w:spacing w:before="0" w:after="0" w:line="360" w:lineRule="auto"/>
        <w:rPr>
          <w:rFonts w:ascii="Calibri" w:hAnsi="Calibri" w:cs="Calibri"/>
          <w:szCs w:val="22"/>
          <w:lang w:val="pl-PL"/>
        </w:rPr>
      </w:pPr>
      <w:bookmarkStart w:id="18" w:name="_Toc23329988"/>
      <w:bookmarkStart w:id="19" w:name="_Toc23339028"/>
      <w:bookmarkStart w:id="20" w:name="_Toc23489333"/>
      <w:bookmarkStart w:id="21" w:name="_Toc23491660"/>
      <w:bookmarkStart w:id="22" w:name="_Toc23578762"/>
      <w:bookmarkStart w:id="23" w:name="_Toc23649794"/>
      <w:bookmarkStart w:id="24" w:name="_Toc23680598"/>
      <w:bookmarkStart w:id="25" w:name="_Toc24279174"/>
      <w:bookmarkStart w:id="26" w:name="_Toc24547203"/>
      <w:r w:rsidRPr="007D288A">
        <w:rPr>
          <w:rFonts w:ascii="Calibri" w:hAnsi="Calibri" w:cs="Calibri"/>
          <w:szCs w:val="22"/>
          <w:lang w:val="pl-PL"/>
        </w:rPr>
        <w:t>Umowa została sporządzona w dwóch jednobrzmiących egzemplarzach, po jednym dla każdej ze Stron.</w:t>
      </w:r>
      <w:bookmarkEnd w:id="18"/>
      <w:bookmarkEnd w:id="19"/>
      <w:bookmarkEnd w:id="20"/>
      <w:bookmarkEnd w:id="21"/>
      <w:bookmarkEnd w:id="22"/>
      <w:bookmarkEnd w:id="23"/>
      <w:bookmarkEnd w:id="24"/>
      <w:bookmarkEnd w:id="25"/>
      <w:bookmarkEnd w:id="26"/>
    </w:p>
    <w:p w:rsidR="00FC68FA" w:rsidRPr="00FC68FA" w:rsidRDefault="00FC68FA" w:rsidP="00FC68FA">
      <w:pPr>
        <w:pStyle w:val="Nagwek2"/>
        <w:rPr>
          <w:rFonts w:asciiTheme="minorHAnsi" w:hAnsiTheme="minorHAnsi"/>
          <w:lang w:val="pl-PL"/>
        </w:rPr>
      </w:pPr>
      <w:r w:rsidRPr="00FC68FA">
        <w:rPr>
          <w:rFonts w:asciiTheme="minorHAnsi" w:hAnsiTheme="minorHAnsi"/>
          <w:lang w:val="pl-PL"/>
        </w:rPr>
        <w:t xml:space="preserve">Załącznik nr 1 do </w:t>
      </w:r>
      <w:r w:rsidRPr="00FC68FA">
        <w:rPr>
          <w:rFonts w:asciiTheme="minorHAnsi" w:hAnsiTheme="minorHAnsi"/>
          <w:szCs w:val="22"/>
          <w:lang w:val="pl-PL"/>
        </w:rPr>
        <w:t>Umowy  „</w:t>
      </w:r>
      <w:r w:rsidRPr="00FC68FA">
        <w:rPr>
          <w:rFonts w:asciiTheme="minorHAnsi" w:hAnsiTheme="minorHAnsi"/>
          <w:szCs w:val="22"/>
          <w:lang w:val="pl-PL"/>
        </w:rPr>
        <w:t>SPECYFIKACJA ZESTAWÓW CZĘŚCI</w:t>
      </w:r>
      <w:r w:rsidRPr="00FC68FA">
        <w:rPr>
          <w:rFonts w:asciiTheme="minorHAnsi" w:hAnsiTheme="minorHAnsi"/>
          <w:szCs w:val="22"/>
          <w:lang w:val="pl-PL"/>
        </w:rPr>
        <w:t>”</w:t>
      </w:r>
    </w:p>
    <w:p w:rsidR="002B28E1" w:rsidRDefault="002B28E1" w:rsidP="002B28E1">
      <w:pPr>
        <w:keepLines/>
        <w:widowControl w:val="0"/>
        <w:tabs>
          <w:tab w:val="center" w:pos="1704"/>
          <w:tab w:val="center" w:pos="7100"/>
        </w:tabs>
        <w:spacing w:after="0" w:line="360" w:lineRule="auto"/>
        <w:jc w:val="center"/>
        <w:rPr>
          <w:rFonts w:eastAsia="Times New Roman" w:cs="Calibri"/>
          <w:b/>
          <w:bCs/>
        </w:rPr>
      </w:pPr>
      <w:r>
        <w:rPr>
          <w:rFonts w:eastAsia="Times New Roman" w:cs="Calibri"/>
          <w:b/>
          <w:bCs/>
        </w:rPr>
        <w:t xml:space="preserve"> WKONAWCA</w:t>
      </w:r>
      <w:r w:rsidRPr="0029375D">
        <w:rPr>
          <w:rFonts w:eastAsia="Times New Roman" w:cs="Calibri"/>
          <w:b/>
          <w:bCs/>
        </w:rPr>
        <w:tab/>
      </w:r>
      <w:r>
        <w:rPr>
          <w:rFonts w:eastAsia="Times New Roman" w:cs="Calibri"/>
          <w:b/>
          <w:bCs/>
        </w:rPr>
        <w:tab/>
      </w:r>
      <w:r w:rsidRPr="0029375D">
        <w:rPr>
          <w:rFonts w:eastAsia="Times New Roman" w:cs="Calibri"/>
          <w:b/>
          <w:bCs/>
        </w:rPr>
        <w:t>ZAMAWIAJĄCY</w:t>
      </w:r>
    </w:p>
    <w:p w:rsidR="002C1C65" w:rsidRDefault="002C1C65" w:rsidP="002C1C65">
      <w:pPr>
        <w:jc w:val="right"/>
        <w:rPr>
          <w:rFonts w:eastAsia="Times New Roman" w:cs="Arial"/>
          <w:b/>
          <w:lang w:eastAsia="pl-PL"/>
        </w:rPr>
      </w:pPr>
      <w:r>
        <w:rPr>
          <w:rFonts w:ascii="Arial" w:hAnsi="Arial" w:cs="Arial"/>
          <w:b/>
        </w:rPr>
        <w:lastRenderedPageBreak/>
        <w:t>Załącznik nr 6 do ogłoszenia</w:t>
      </w:r>
      <w:r>
        <w:rPr>
          <w:rFonts w:eastAsia="Times New Roman" w:cs="Arial"/>
          <w:b/>
          <w:lang w:eastAsia="pl-PL"/>
        </w:rPr>
        <w:t xml:space="preserve"> </w:t>
      </w:r>
    </w:p>
    <w:p w:rsidR="00500E23" w:rsidRDefault="00500E23" w:rsidP="00BE22F8">
      <w:pPr>
        <w:jc w:val="right"/>
        <w:rPr>
          <w:rFonts w:eastAsia="Times New Roman" w:cs="Arial"/>
          <w:b/>
          <w:lang w:eastAsia="pl-PL"/>
        </w:rPr>
      </w:pPr>
    </w:p>
    <w:p w:rsidR="002C1C65" w:rsidRDefault="002C1C65" w:rsidP="002C1C65">
      <w:pPr>
        <w:rPr>
          <w:b/>
          <w:sz w:val="28"/>
          <w:szCs w:val="28"/>
        </w:rPr>
      </w:pPr>
      <w:r>
        <w:rPr>
          <w:b/>
          <w:sz w:val="28"/>
          <w:szCs w:val="28"/>
        </w:rPr>
        <w:t xml:space="preserve">                  </w:t>
      </w:r>
    </w:p>
    <w:p w:rsidR="002C1C65" w:rsidRDefault="002C1C65" w:rsidP="002C1C65">
      <w:pPr>
        <w:rPr>
          <w:b/>
          <w:sz w:val="28"/>
          <w:szCs w:val="28"/>
        </w:rPr>
      </w:pPr>
      <w:r>
        <w:rPr>
          <w:b/>
          <w:sz w:val="28"/>
          <w:szCs w:val="28"/>
        </w:rPr>
        <w:t xml:space="preserve">        </w:t>
      </w:r>
      <w:r w:rsidR="00164CFC">
        <w:rPr>
          <w:b/>
          <w:sz w:val="28"/>
          <w:szCs w:val="28"/>
        </w:rPr>
        <w:t xml:space="preserve">           </w:t>
      </w:r>
      <w:r>
        <w:rPr>
          <w:b/>
          <w:sz w:val="28"/>
          <w:szCs w:val="28"/>
        </w:rPr>
        <w:t>SPECYFIKACJA ZESTAWÓW CZĘŚCI</w:t>
      </w:r>
      <w:r w:rsidR="00164CFC">
        <w:rPr>
          <w:b/>
          <w:sz w:val="28"/>
          <w:szCs w:val="28"/>
        </w:rPr>
        <w:t xml:space="preserve"> – Zał. nr 1 do Umowy</w:t>
      </w:r>
    </w:p>
    <w:p w:rsidR="002C1C65" w:rsidRDefault="002C1C65" w:rsidP="002C1C65">
      <w:pPr>
        <w:rPr>
          <w:b/>
          <w:sz w:val="28"/>
          <w:szCs w:val="28"/>
        </w:rPr>
      </w:pPr>
    </w:p>
    <w:p w:rsidR="002C1C65" w:rsidRPr="00FC022D" w:rsidRDefault="002C1C65" w:rsidP="002C1C65">
      <w:pPr>
        <w:rPr>
          <w:b/>
          <w:i/>
          <w:iCs/>
          <w:sz w:val="28"/>
          <w:szCs w:val="28"/>
          <w:u w:val="single"/>
        </w:rPr>
      </w:pPr>
      <w:r>
        <w:rPr>
          <w:b/>
          <w:sz w:val="28"/>
          <w:szCs w:val="28"/>
        </w:rPr>
        <w:t>1</w:t>
      </w:r>
      <w:r w:rsidRPr="00FC022D">
        <w:rPr>
          <w:b/>
          <w:i/>
          <w:sz w:val="28"/>
          <w:szCs w:val="28"/>
          <w:u w:val="single"/>
        </w:rPr>
        <w:t xml:space="preserve">.Zestaw naprawczy do filtra Taprogge – wykaz części do </w:t>
      </w:r>
      <w:r w:rsidRPr="00FC022D">
        <w:rPr>
          <w:b/>
          <w:i/>
          <w:iCs/>
          <w:sz w:val="28"/>
          <w:szCs w:val="28"/>
          <w:u w:val="single"/>
        </w:rPr>
        <w:t xml:space="preserve">zamiennych do          </w:t>
      </w:r>
    </w:p>
    <w:p w:rsidR="002C1C65" w:rsidRPr="00FC022D" w:rsidRDefault="002C1C65" w:rsidP="002C1C65">
      <w:pPr>
        <w:rPr>
          <w:b/>
          <w:i/>
          <w:sz w:val="40"/>
          <w:szCs w:val="40"/>
          <w:u w:val="single"/>
        </w:rPr>
      </w:pPr>
      <w:r w:rsidRPr="00FC022D">
        <w:rPr>
          <w:b/>
          <w:i/>
          <w:iCs/>
          <w:sz w:val="28"/>
          <w:szCs w:val="28"/>
          <w:u w:val="single"/>
        </w:rPr>
        <w:t xml:space="preserve">   filtra wody chłodzącej TAPROGGE nr</w:t>
      </w:r>
      <w:r w:rsidRPr="00FC022D">
        <w:rPr>
          <w:b/>
          <w:i/>
          <w:sz w:val="28"/>
          <w:szCs w:val="28"/>
          <w:u w:val="single"/>
        </w:rPr>
        <w:t xml:space="preserve"> 95/20/0467-F2</w:t>
      </w:r>
      <w:r w:rsidRPr="00FC022D">
        <w:rPr>
          <w:b/>
          <w:i/>
          <w:iCs/>
          <w:sz w:val="28"/>
          <w:szCs w:val="28"/>
          <w:u w:val="single"/>
        </w:rPr>
        <w:t>.</w:t>
      </w:r>
    </w:p>
    <w:p w:rsidR="002C1C65" w:rsidRDefault="002C1C65" w:rsidP="002C1C65">
      <w:pPr>
        <w:rPr>
          <w:iCs/>
        </w:rPr>
      </w:pPr>
    </w:p>
    <w:p w:rsidR="002C1C65" w:rsidRPr="00FC022D" w:rsidRDefault="002C1C65" w:rsidP="002C1C65">
      <w:pPr>
        <w:rPr>
          <w:b/>
          <w:iCs/>
        </w:rPr>
      </w:pPr>
      <w:r w:rsidRPr="00FC022D">
        <w:rPr>
          <w:b/>
          <w:iCs/>
        </w:rPr>
        <w:t>CZĘŚCI ZAMIENNE DO NAPĘDU WIRNIKA (WAŁ KARDANA) WRAZ Z ELEMENTAMI USZCZELNIENIA ZGODNIE Z RYSUNKIEM K 95/20/0467-0608</w:t>
      </w:r>
    </w:p>
    <w:p w:rsidR="002C1C65" w:rsidRPr="002536A4" w:rsidRDefault="002C1C65" w:rsidP="002C1C65">
      <w:pPr>
        <w:ind w:firstLine="708"/>
        <w:jc w:val="both"/>
        <w:rPr>
          <w:iCs/>
        </w:rPr>
      </w:pPr>
    </w:p>
    <w:tbl>
      <w:tblPr>
        <w:tblW w:w="7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4"/>
        <w:gridCol w:w="5378"/>
        <w:gridCol w:w="1050"/>
      </w:tblGrid>
      <w:tr w:rsidR="002C1C65" w:rsidRPr="00933623" w:rsidTr="00DA0FB8">
        <w:trPr>
          <w:cantSplit/>
          <w:trHeight w:val="851"/>
        </w:trPr>
        <w:tc>
          <w:tcPr>
            <w:tcW w:w="634" w:type="dxa"/>
            <w:tcBorders>
              <w:top w:val="single" w:sz="4" w:space="0" w:color="auto"/>
              <w:left w:val="single" w:sz="4" w:space="0" w:color="auto"/>
              <w:bottom w:val="single" w:sz="4" w:space="0" w:color="auto"/>
              <w:right w:val="single" w:sz="12" w:space="0" w:color="auto"/>
            </w:tcBorders>
            <w:vAlign w:val="center"/>
          </w:tcPr>
          <w:p w:rsidR="002C1C65" w:rsidRPr="00933623" w:rsidRDefault="002C1C65" w:rsidP="00DA0FB8">
            <w:pPr>
              <w:jc w:val="center"/>
              <w:rPr>
                <w:b/>
                <w:bCs/>
                <w:iCs/>
              </w:rPr>
            </w:pPr>
            <w:r w:rsidRPr="00933623">
              <w:rPr>
                <w:b/>
                <w:bCs/>
                <w:iCs/>
              </w:rPr>
              <w:t>POZ</w:t>
            </w:r>
          </w:p>
        </w:tc>
        <w:tc>
          <w:tcPr>
            <w:tcW w:w="5378" w:type="dxa"/>
            <w:tcBorders>
              <w:top w:val="single" w:sz="4" w:space="0" w:color="auto"/>
              <w:left w:val="single" w:sz="12" w:space="0" w:color="auto"/>
              <w:bottom w:val="single" w:sz="4" w:space="0" w:color="auto"/>
              <w:right w:val="single" w:sz="12" w:space="0" w:color="auto"/>
            </w:tcBorders>
            <w:vAlign w:val="center"/>
          </w:tcPr>
          <w:p w:rsidR="002C1C65" w:rsidRPr="00933623" w:rsidRDefault="002C1C65" w:rsidP="00DA0FB8">
            <w:pPr>
              <w:jc w:val="center"/>
              <w:rPr>
                <w:b/>
                <w:bCs/>
                <w:iCs/>
              </w:rPr>
            </w:pPr>
            <w:r w:rsidRPr="00933623">
              <w:rPr>
                <w:b/>
                <w:bCs/>
                <w:iCs/>
              </w:rPr>
              <w:t>OPIS</w:t>
            </w:r>
          </w:p>
        </w:tc>
        <w:tc>
          <w:tcPr>
            <w:tcW w:w="1050" w:type="dxa"/>
            <w:tcBorders>
              <w:top w:val="single" w:sz="4" w:space="0" w:color="auto"/>
              <w:bottom w:val="single" w:sz="4" w:space="0" w:color="auto"/>
            </w:tcBorders>
            <w:vAlign w:val="center"/>
          </w:tcPr>
          <w:p w:rsidR="002C1C65" w:rsidRPr="00933623" w:rsidRDefault="002C1C65" w:rsidP="00DA0FB8">
            <w:pPr>
              <w:jc w:val="center"/>
              <w:rPr>
                <w:b/>
                <w:bCs/>
                <w:iCs/>
              </w:rPr>
            </w:pPr>
            <w:r w:rsidRPr="00933623">
              <w:rPr>
                <w:b/>
                <w:bCs/>
                <w:iCs/>
              </w:rPr>
              <w:t xml:space="preserve">Ilość </w:t>
            </w:r>
          </w:p>
          <w:p w:rsidR="002C1C65" w:rsidRPr="00933623" w:rsidRDefault="002C1C65" w:rsidP="00DA0FB8">
            <w:pPr>
              <w:jc w:val="center"/>
              <w:rPr>
                <w:b/>
                <w:bCs/>
                <w:iCs/>
              </w:rPr>
            </w:pPr>
          </w:p>
        </w:tc>
      </w:tr>
      <w:tr w:rsidR="002C1C65" w:rsidRPr="00933623" w:rsidTr="00DA0FB8">
        <w:trPr>
          <w:trHeight w:val="1266"/>
        </w:trPr>
        <w:tc>
          <w:tcPr>
            <w:tcW w:w="634" w:type="dxa"/>
            <w:tcBorders>
              <w:top w:val="single" w:sz="4" w:space="0" w:color="auto"/>
            </w:tcBorders>
            <w:vAlign w:val="center"/>
          </w:tcPr>
          <w:p w:rsidR="002C1C65" w:rsidRPr="00933623" w:rsidRDefault="002C1C65" w:rsidP="00DA0FB8">
            <w:pPr>
              <w:jc w:val="center"/>
              <w:rPr>
                <w:iCs/>
              </w:rPr>
            </w:pPr>
            <w:r>
              <w:rPr>
                <w:iCs/>
              </w:rPr>
              <w:t>1</w:t>
            </w:r>
          </w:p>
        </w:tc>
        <w:tc>
          <w:tcPr>
            <w:tcW w:w="5378" w:type="dxa"/>
            <w:tcBorders>
              <w:top w:val="single" w:sz="4" w:space="0" w:color="auto"/>
            </w:tcBorders>
            <w:vAlign w:val="center"/>
          </w:tcPr>
          <w:p w:rsidR="002C1C65" w:rsidRDefault="002C1C65" w:rsidP="00DA0FB8">
            <w:pPr>
              <w:spacing w:before="100" w:beforeAutospacing="1" w:after="100" w:afterAutospacing="1"/>
              <w:jc w:val="center"/>
            </w:pPr>
            <w:r>
              <w:t>O-RING POZ. 10 – 2 szt.</w:t>
            </w:r>
          </w:p>
          <w:p w:rsidR="002C1C65" w:rsidRDefault="002C1C65" w:rsidP="00DA0FB8">
            <w:pPr>
              <w:spacing w:before="100" w:beforeAutospacing="1" w:after="100" w:afterAutospacing="1"/>
              <w:jc w:val="center"/>
            </w:pPr>
            <w:r>
              <w:t>O-RING POZ. 11 – 1 szt.</w:t>
            </w:r>
          </w:p>
          <w:p w:rsidR="002C1C65" w:rsidRDefault="002C1C65" w:rsidP="00DA0FB8">
            <w:pPr>
              <w:spacing w:before="100" w:beforeAutospacing="1" w:after="100" w:afterAutospacing="1"/>
              <w:jc w:val="center"/>
            </w:pPr>
            <w:r>
              <w:t>O-RING POZ.12 – 1 szt.</w:t>
            </w:r>
          </w:p>
          <w:p w:rsidR="002C1C65" w:rsidRPr="00A569A1" w:rsidRDefault="002C1C65" w:rsidP="00DA0FB8">
            <w:pPr>
              <w:spacing w:before="100" w:beforeAutospacing="1" w:after="100" w:afterAutospacing="1"/>
              <w:jc w:val="center"/>
            </w:pPr>
            <w:r>
              <w:t>Uszczelnienie POZ. 27 – 1 szt.</w:t>
            </w:r>
          </w:p>
        </w:tc>
        <w:tc>
          <w:tcPr>
            <w:tcW w:w="1050" w:type="dxa"/>
            <w:tcBorders>
              <w:top w:val="single" w:sz="4" w:space="0" w:color="auto"/>
            </w:tcBorders>
            <w:vAlign w:val="center"/>
          </w:tcPr>
          <w:p w:rsidR="002C1C65" w:rsidRPr="00933623" w:rsidRDefault="002C1C65" w:rsidP="00DA0FB8">
            <w:pPr>
              <w:jc w:val="center"/>
              <w:rPr>
                <w:iCs/>
              </w:rPr>
            </w:pPr>
            <w:r>
              <w:rPr>
                <w:iCs/>
              </w:rPr>
              <w:t>1 kpl.</w:t>
            </w:r>
          </w:p>
        </w:tc>
      </w:tr>
    </w:tbl>
    <w:p w:rsidR="002C1C65" w:rsidRDefault="002C1C65" w:rsidP="002C1C65">
      <w:pPr>
        <w:rPr>
          <w:iCs/>
        </w:rPr>
      </w:pPr>
    </w:p>
    <w:p w:rsidR="002C1C65" w:rsidRPr="00FC022D" w:rsidRDefault="002C1C65" w:rsidP="002C1C65">
      <w:pPr>
        <w:rPr>
          <w:b/>
          <w:iCs/>
        </w:rPr>
      </w:pPr>
      <w:r w:rsidRPr="00FC022D">
        <w:rPr>
          <w:b/>
          <w:iCs/>
        </w:rPr>
        <w:t>CZĘŚCI ZAMIENNE – USZCZELNIENIA - dla grupy części INSTALACJI PŁUKANIA ZWROTNEGO- ZGODNIE Z RYSUNKIEM K 95/20/0467-0610</w:t>
      </w:r>
    </w:p>
    <w:p w:rsidR="002C1C65" w:rsidRDefault="002C1C65" w:rsidP="002C1C65">
      <w:pPr>
        <w:rPr>
          <w:iCs/>
        </w:rPr>
      </w:pPr>
    </w:p>
    <w:tbl>
      <w:tblPr>
        <w:tblW w:w="70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4"/>
        <w:gridCol w:w="5371"/>
        <w:gridCol w:w="1049"/>
      </w:tblGrid>
      <w:tr w:rsidR="002C1C65" w:rsidRPr="00E40C9D" w:rsidTr="00DA0FB8">
        <w:trPr>
          <w:cantSplit/>
          <w:trHeight w:val="851"/>
        </w:trPr>
        <w:tc>
          <w:tcPr>
            <w:tcW w:w="634" w:type="dxa"/>
            <w:tcBorders>
              <w:top w:val="single" w:sz="4" w:space="0" w:color="auto"/>
              <w:left w:val="single" w:sz="4" w:space="0" w:color="auto"/>
              <w:bottom w:val="single" w:sz="4" w:space="0" w:color="auto"/>
              <w:right w:val="single" w:sz="12" w:space="0" w:color="auto"/>
            </w:tcBorders>
            <w:vAlign w:val="center"/>
          </w:tcPr>
          <w:p w:rsidR="002C1C65" w:rsidRPr="00E40C9D" w:rsidRDefault="002C1C65" w:rsidP="00DA0FB8">
            <w:pPr>
              <w:jc w:val="center"/>
              <w:rPr>
                <w:b/>
                <w:bCs/>
                <w:iCs/>
              </w:rPr>
            </w:pPr>
            <w:r w:rsidRPr="00E40C9D">
              <w:rPr>
                <w:b/>
                <w:bCs/>
                <w:iCs/>
              </w:rPr>
              <w:t>POZ</w:t>
            </w:r>
          </w:p>
        </w:tc>
        <w:tc>
          <w:tcPr>
            <w:tcW w:w="5371" w:type="dxa"/>
            <w:tcBorders>
              <w:top w:val="single" w:sz="4" w:space="0" w:color="auto"/>
              <w:left w:val="single" w:sz="12" w:space="0" w:color="auto"/>
              <w:bottom w:val="single" w:sz="4" w:space="0" w:color="auto"/>
              <w:right w:val="single" w:sz="12" w:space="0" w:color="auto"/>
            </w:tcBorders>
            <w:vAlign w:val="center"/>
          </w:tcPr>
          <w:p w:rsidR="002C1C65" w:rsidRPr="00E40C9D" w:rsidRDefault="002C1C65" w:rsidP="00DA0FB8">
            <w:pPr>
              <w:jc w:val="center"/>
              <w:rPr>
                <w:b/>
                <w:bCs/>
                <w:iCs/>
              </w:rPr>
            </w:pPr>
            <w:r w:rsidRPr="00E40C9D">
              <w:rPr>
                <w:b/>
                <w:bCs/>
                <w:iCs/>
              </w:rPr>
              <w:t>OPIS</w:t>
            </w:r>
          </w:p>
        </w:tc>
        <w:tc>
          <w:tcPr>
            <w:tcW w:w="1049" w:type="dxa"/>
            <w:tcBorders>
              <w:top w:val="single" w:sz="4" w:space="0" w:color="auto"/>
              <w:bottom w:val="single" w:sz="4" w:space="0" w:color="auto"/>
            </w:tcBorders>
            <w:vAlign w:val="center"/>
          </w:tcPr>
          <w:p w:rsidR="002C1C65" w:rsidRPr="00E40C9D" w:rsidRDefault="002C1C65" w:rsidP="00DA0FB8">
            <w:pPr>
              <w:jc w:val="center"/>
              <w:rPr>
                <w:b/>
                <w:bCs/>
                <w:iCs/>
              </w:rPr>
            </w:pPr>
            <w:r w:rsidRPr="00E40C9D">
              <w:rPr>
                <w:b/>
                <w:bCs/>
                <w:iCs/>
              </w:rPr>
              <w:t xml:space="preserve">Ilość </w:t>
            </w:r>
          </w:p>
          <w:p w:rsidR="002C1C65" w:rsidRPr="00E40C9D" w:rsidRDefault="002C1C65" w:rsidP="00DA0FB8">
            <w:pPr>
              <w:jc w:val="center"/>
              <w:rPr>
                <w:b/>
                <w:bCs/>
                <w:iCs/>
              </w:rPr>
            </w:pPr>
          </w:p>
        </w:tc>
      </w:tr>
      <w:tr w:rsidR="002C1C65" w:rsidRPr="00E40C9D" w:rsidTr="00DA0FB8">
        <w:trPr>
          <w:trHeight w:val="1266"/>
        </w:trPr>
        <w:tc>
          <w:tcPr>
            <w:tcW w:w="634" w:type="dxa"/>
            <w:tcBorders>
              <w:top w:val="single" w:sz="4" w:space="0" w:color="auto"/>
            </w:tcBorders>
            <w:vAlign w:val="center"/>
          </w:tcPr>
          <w:p w:rsidR="002C1C65" w:rsidRPr="00E40C9D" w:rsidRDefault="002C1C65" w:rsidP="00DA0FB8">
            <w:pPr>
              <w:jc w:val="center"/>
              <w:rPr>
                <w:iCs/>
              </w:rPr>
            </w:pPr>
            <w:r>
              <w:rPr>
                <w:iCs/>
              </w:rPr>
              <w:t>1</w:t>
            </w:r>
          </w:p>
        </w:tc>
        <w:tc>
          <w:tcPr>
            <w:tcW w:w="5371" w:type="dxa"/>
            <w:tcBorders>
              <w:top w:val="single" w:sz="4" w:space="0" w:color="auto"/>
            </w:tcBorders>
            <w:vAlign w:val="center"/>
          </w:tcPr>
          <w:p w:rsidR="002C1C65" w:rsidRDefault="002C1C65" w:rsidP="00DA0FB8">
            <w:pPr>
              <w:jc w:val="center"/>
            </w:pPr>
          </w:p>
          <w:p w:rsidR="002C1C65" w:rsidRDefault="002C1C65" w:rsidP="00DA0FB8">
            <w:pPr>
              <w:jc w:val="center"/>
            </w:pPr>
            <w:r>
              <w:t>O-RING POZ. 5 – 1 szt.</w:t>
            </w:r>
          </w:p>
          <w:p w:rsidR="002C1C65" w:rsidRDefault="002C1C65" w:rsidP="00DA0FB8">
            <w:pPr>
              <w:jc w:val="center"/>
            </w:pPr>
          </w:p>
          <w:p w:rsidR="002C1C65" w:rsidRDefault="002C1C65" w:rsidP="00DA0FB8">
            <w:pPr>
              <w:jc w:val="center"/>
            </w:pPr>
            <w:r>
              <w:t>O-RING POZ. 6 – 1 szt.</w:t>
            </w:r>
          </w:p>
          <w:p w:rsidR="002C1C65" w:rsidRDefault="002C1C65" w:rsidP="00DA0FB8">
            <w:pPr>
              <w:jc w:val="center"/>
            </w:pPr>
          </w:p>
        </w:tc>
        <w:tc>
          <w:tcPr>
            <w:tcW w:w="1049" w:type="dxa"/>
            <w:tcBorders>
              <w:top w:val="single" w:sz="4" w:space="0" w:color="auto"/>
            </w:tcBorders>
            <w:vAlign w:val="center"/>
          </w:tcPr>
          <w:p w:rsidR="002C1C65" w:rsidRPr="00E40C9D" w:rsidRDefault="002C1C65" w:rsidP="00DA0FB8">
            <w:pPr>
              <w:jc w:val="center"/>
              <w:rPr>
                <w:iCs/>
              </w:rPr>
            </w:pPr>
            <w:r>
              <w:rPr>
                <w:iCs/>
              </w:rPr>
              <w:t>1 kpl.</w:t>
            </w:r>
          </w:p>
        </w:tc>
      </w:tr>
    </w:tbl>
    <w:p w:rsidR="002C1C65" w:rsidRDefault="002C1C65" w:rsidP="002C1C65">
      <w:pPr>
        <w:rPr>
          <w:iCs/>
        </w:rPr>
      </w:pPr>
    </w:p>
    <w:p w:rsidR="002C1C65" w:rsidRDefault="002C1C65" w:rsidP="002C1C65">
      <w:pPr>
        <w:tabs>
          <w:tab w:val="left" w:pos="2364"/>
        </w:tabs>
        <w:rPr>
          <w:b/>
          <w:iCs/>
        </w:rPr>
      </w:pPr>
      <w:r>
        <w:rPr>
          <w:b/>
          <w:iCs/>
        </w:rPr>
        <w:t>CZĘŚCI ZAMIENNE DO GRUPY ŁOZYSKOWANIA ZGODNIE Z RYSUNKIEM</w:t>
      </w:r>
    </w:p>
    <w:p w:rsidR="002C1C65" w:rsidRDefault="002C1C65" w:rsidP="002C1C65">
      <w:pPr>
        <w:rPr>
          <w:b/>
          <w:iCs/>
        </w:rPr>
      </w:pPr>
      <w:r>
        <w:rPr>
          <w:b/>
          <w:iCs/>
        </w:rPr>
        <w:t>1/20/0142-0226 (z nowym nośnikiem uszczelnienia na bazie HAWAMID)</w:t>
      </w:r>
    </w:p>
    <w:p w:rsidR="002C1C65" w:rsidRDefault="002C1C65" w:rsidP="002C1C65">
      <w:pPr>
        <w:rPr>
          <w:b/>
          <w:iCs/>
        </w:rPr>
      </w:pPr>
    </w:p>
    <w:tbl>
      <w:tblPr>
        <w:tblW w:w="692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2"/>
        <w:gridCol w:w="5349"/>
        <w:gridCol w:w="1059"/>
      </w:tblGrid>
      <w:tr w:rsidR="002C1C65" w:rsidRPr="00933623" w:rsidTr="00DA0FB8">
        <w:trPr>
          <w:cantSplit/>
          <w:trHeight w:val="851"/>
        </w:trPr>
        <w:tc>
          <w:tcPr>
            <w:tcW w:w="359" w:type="dxa"/>
            <w:tcBorders>
              <w:top w:val="single" w:sz="4" w:space="0" w:color="auto"/>
              <w:left w:val="single" w:sz="4" w:space="0" w:color="auto"/>
              <w:bottom w:val="single" w:sz="4" w:space="0" w:color="auto"/>
              <w:right w:val="single" w:sz="12" w:space="0" w:color="auto"/>
            </w:tcBorders>
            <w:vAlign w:val="center"/>
          </w:tcPr>
          <w:p w:rsidR="002C1C65" w:rsidRPr="00933623" w:rsidRDefault="002C1C65" w:rsidP="00DA0FB8">
            <w:pPr>
              <w:jc w:val="center"/>
              <w:rPr>
                <w:b/>
                <w:bCs/>
                <w:iCs/>
              </w:rPr>
            </w:pPr>
            <w:r w:rsidRPr="00933623">
              <w:rPr>
                <w:b/>
                <w:bCs/>
                <w:iCs/>
              </w:rPr>
              <w:lastRenderedPageBreak/>
              <w:t>POZ</w:t>
            </w:r>
          </w:p>
        </w:tc>
        <w:tc>
          <w:tcPr>
            <w:tcW w:w="5484" w:type="dxa"/>
            <w:tcBorders>
              <w:top w:val="single" w:sz="4" w:space="0" w:color="auto"/>
              <w:left w:val="single" w:sz="12" w:space="0" w:color="auto"/>
              <w:bottom w:val="single" w:sz="4" w:space="0" w:color="auto"/>
              <w:right w:val="single" w:sz="12" w:space="0" w:color="auto"/>
            </w:tcBorders>
            <w:vAlign w:val="center"/>
          </w:tcPr>
          <w:p w:rsidR="002C1C65" w:rsidRPr="00933623" w:rsidRDefault="002C1C65" w:rsidP="00DA0FB8">
            <w:pPr>
              <w:jc w:val="center"/>
              <w:rPr>
                <w:b/>
                <w:bCs/>
                <w:iCs/>
              </w:rPr>
            </w:pPr>
            <w:r w:rsidRPr="00933623">
              <w:rPr>
                <w:b/>
                <w:bCs/>
                <w:iCs/>
              </w:rPr>
              <w:t>OPIS</w:t>
            </w:r>
          </w:p>
        </w:tc>
        <w:tc>
          <w:tcPr>
            <w:tcW w:w="1077" w:type="dxa"/>
            <w:tcBorders>
              <w:top w:val="single" w:sz="4" w:space="0" w:color="auto"/>
              <w:bottom w:val="single" w:sz="4" w:space="0" w:color="auto"/>
            </w:tcBorders>
            <w:vAlign w:val="center"/>
          </w:tcPr>
          <w:p w:rsidR="002C1C65" w:rsidRPr="00933623" w:rsidRDefault="002C1C65" w:rsidP="00DA0FB8">
            <w:pPr>
              <w:jc w:val="center"/>
              <w:rPr>
                <w:b/>
                <w:bCs/>
                <w:iCs/>
              </w:rPr>
            </w:pPr>
            <w:r w:rsidRPr="00933623">
              <w:rPr>
                <w:b/>
                <w:bCs/>
                <w:iCs/>
              </w:rPr>
              <w:t xml:space="preserve">Ilość </w:t>
            </w:r>
          </w:p>
          <w:p w:rsidR="002C1C65" w:rsidRPr="00933623" w:rsidRDefault="002C1C65" w:rsidP="00DA0FB8">
            <w:pPr>
              <w:jc w:val="center"/>
              <w:rPr>
                <w:b/>
                <w:bCs/>
                <w:iCs/>
              </w:rPr>
            </w:pPr>
          </w:p>
        </w:tc>
      </w:tr>
      <w:tr w:rsidR="002C1C65" w:rsidRPr="00933623" w:rsidTr="00DA0FB8">
        <w:trPr>
          <w:trHeight w:val="1266"/>
        </w:trPr>
        <w:tc>
          <w:tcPr>
            <w:tcW w:w="359" w:type="dxa"/>
            <w:tcBorders>
              <w:top w:val="single" w:sz="4" w:space="0" w:color="auto"/>
            </w:tcBorders>
            <w:vAlign w:val="center"/>
          </w:tcPr>
          <w:p w:rsidR="002C1C65" w:rsidRPr="00933623" w:rsidRDefault="002C1C65" w:rsidP="00DA0FB8">
            <w:pPr>
              <w:jc w:val="center"/>
              <w:rPr>
                <w:iCs/>
              </w:rPr>
            </w:pPr>
            <w:r>
              <w:rPr>
                <w:iCs/>
              </w:rPr>
              <w:t>1</w:t>
            </w:r>
          </w:p>
        </w:tc>
        <w:tc>
          <w:tcPr>
            <w:tcW w:w="5484" w:type="dxa"/>
            <w:tcBorders>
              <w:top w:val="single" w:sz="4" w:space="0" w:color="auto"/>
            </w:tcBorders>
            <w:vAlign w:val="center"/>
          </w:tcPr>
          <w:p w:rsidR="002C1C65" w:rsidRDefault="002C1C65" w:rsidP="00DA0FB8">
            <w:pPr>
              <w:spacing w:before="100" w:beforeAutospacing="1" w:after="100" w:afterAutospacing="1"/>
              <w:jc w:val="center"/>
            </w:pPr>
            <w:r w:rsidRPr="0002235E">
              <w:t>Pierścień dystansowy</w:t>
            </w:r>
            <w:r>
              <w:t xml:space="preserve"> </w:t>
            </w:r>
            <w:r w:rsidRPr="0002235E">
              <w:t xml:space="preserve">POZ. </w:t>
            </w:r>
            <w:r>
              <w:t>2 – 1 szt.</w:t>
            </w:r>
          </w:p>
          <w:p w:rsidR="002C1C65" w:rsidRDefault="002C1C65" w:rsidP="00DA0FB8">
            <w:pPr>
              <w:spacing w:before="100" w:beforeAutospacing="1" w:after="100" w:afterAutospacing="1"/>
              <w:jc w:val="center"/>
            </w:pPr>
            <w:r>
              <w:t>Łożysko kulkowe POZ. 3 – 1 szt.</w:t>
            </w:r>
          </w:p>
          <w:p w:rsidR="002C1C65" w:rsidRDefault="002C1C65" w:rsidP="00DA0FB8">
            <w:pPr>
              <w:spacing w:before="100" w:beforeAutospacing="1" w:after="100" w:afterAutospacing="1"/>
              <w:jc w:val="center"/>
            </w:pPr>
            <w:r>
              <w:t>Nośnik uszczelnienia POZ. 4 (HAWAMID) – 1 szt.</w:t>
            </w:r>
          </w:p>
          <w:p w:rsidR="002C1C65" w:rsidRDefault="002C1C65" w:rsidP="00DA0FB8">
            <w:pPr>
              <w:spacing w:before="100" w:beforeAutospacing="1" w:after="100" w:afterAutospacing="1"/>
              <w:jc w:val="center"/>
            </w:pPr>
            <w:r>
              <w:t>Rozdzielacz POZ. 6 – 1 szt.</w:t>
            </w:r>
          </w:p>
          <w:p w:rsidR="002C1C65" w:rsidRDefault="002C1C65" w:rsidP="00DA0FB8">
            <w:pPr>
              <w:spacing w:before="100" w:beforeAutospacing="1" w:after="100" w:afterAutospacing="1"/>
              <w:jc w:val="center"/>
            </w:pPr>
            <w:r>
              <w:t>Pierścień dystansowy POZ. 7 – 1 szt.</w:t>
            </w:r>
          </w:p>
          <w:p w:rsidR="002C1C65" w:rsidRDefault="002C1C65" w:rsidP="00DA0FB8">
            <w:pPr>
              <w:spacing w:before="100" w:beforeAutospacing="1" w:after="100" w:afterAutospacing="1"/>
              <w:jc w:val="center"/>
            </w:pPr>
            <w:r>
              <w:t>Łożysko igiełkowe POZ.8 – 1 szt.</w:t>
            </w:r>
          </w:p>
          <w:p w:rsidR="002C1C65" w:rsidRDefault="002C1C65" w:rsidP="00DA0FB8">
            <w:pPr>
              <w:spacing w:before="100" w:beforeAutospacing="1" w:after="100" w:afterAutospacing="1"/>
              <w:jc w:val="center"/>
            </w:pPr>
            <w:r>
              <w:t>O-RING POZ. 9 – 3 szt.</w:t>
            </w:r>
          </w:p>
          <w:p w:rsidR="002C1C65" w:rsidRDefault="002C1C65" w:rsidP="00DA0FB8">
            <w:pPr>
              <w:spacing w:before="100" w:beforeAutospacing="1" w:after="100" w:afterAutospacing="1"/>
              <w:jc w:val="center"/>
            </w:pPr>
            <w:r>
              <w:t>O-RING POZ.10 – 2 szt.</w:t>
            </w:r>
          </w:p>
          <w:p w:rsidR="002C1C65" w:rsidRDefault="002C1C65" w:rsidP="00DA0FB8">
            <w:pPr>
              <w:spacing w:before="100" w:beforeAutospacing="1" w:after="100" w:afterAutospacing="1"/>
              <w:jc w:val="center"/>
            </w:pPr>
            <w:r>
              <w:t>O-RING POZ.11 – 1 szt.</w:t>
            </w:r>
          </w:p>
          <w:p w:rsidR="002C1C65" w:rsidRDefault="002C1C65" w:rsidP="00DA0FB8">
            <w:pPr>
              <w:spacing w:before="100" w:beforeAutospacing="1" w:after="100" w:afterAutospacing="1"/>
              <w:jc w:val="center"/>
            </w:pPr>
            <w:r>
              <w:t>Nakrętka wału POZ.13 – 1 szt.</w:t>
            </w:r>
          </w:p>
          <w:p w:rsidR="002C1C65" w:rsidRDefault="002C1C65" w:rsidP="00DA0FB8">
            <w:pPr>
              <w:spacing w:before="100" w:beforeAutospacing="1" w:after="100" w:afterAutospacing="1"/>
              <w:jc w:val="center"/>
            </w:pPr>
            <w:r>
              <w:t>Uszczelnienie V POZ. 14 – 1 szt.</w:t>
            </w:r>
          </w:p>
          <w:p w:rsidR="002C1C65" w:rsidRDefault="002C1C65" w:rsidP="00DA0FB8">
            <w:pPr>
              <w:spacing w:before="100" w:beforeAutospacing="1" w:after="100" w:afterAutospacing="1"/>
              <w:jc w:val="center"/>
            </w:pPr>
            <w:r>
              <w:t>Śruba sześciokątna POZ. 15 – 3 szt.</w:t>
            </w:r>
          </w:p>
          <w:p w:rsidR="002C1C65" w:rsidRDefault="002C1C65" w:rsidP="00DA0FB8">
            <w:pPr>
              <w:spacing w:before="100" w:beforeAutospacing="1" w:after="100" w:afterAutospacing="1"/>
              <w:jc w:val="center"/>
            </w:pPr>
            <w:r>
              <w:t>Trzpień cylindryczny POZ. 16 – 2 szt.</w:t>
            </w:r>
          </w:p>
          <w:p w:rsidR="002C1C65" w:rsidRDefault="002C1C65" w:rsidP="00DA0FB8">
            <w:pPr>
              <w:spacing w:before="100" w:beforeAutospacing="1" w:after="100" w:afterAutospacing="1"/>
              <w:jc w:val="center"/>
            </w:pPr>
            <w:r>
              <w:t>Śruba sześciokątna POZ.17 – 3 szt.</w:t>
            </w:r>
          </w:p>
          <w:p w:rsidR="002C1C65" w:rsidRDefault="002C1C65" w:rsidP="00DA0FB8">
            <w:pPr>
              <w:spacing w:before="100" w:beforeAutospacing="1" w:after="100" w:afterAutospacing="1"/>
              <w:jc w:val="center"/>
            </w:pPr>
            <w:r>
              <w:t>Trzpień gwintowany POZ. 18 – 2 szt</w:t>
            </w:r>
          </w:p>
          <w:p w:rsidR="002C1C65" w:rsidRDefault="002C1C65" w:rsidP="00DA0FB8">
            <w:pPr>
              <w:spacing w:before="100" w:beforeAutospacing="1" w:after="100" w:afterAutospacing="1"/>
              <w:jc w:val="center"/>
            </w:pPr>
            <w:r>
              <w:t>Wąż biały POZ. 19 – 1 metr</w:t>
            </w:r>
          </w:p>
          <w:p w:rsidR="002C1C65" w:rsidRDefault="002C1C65" w:rsidP="00DA0FB8">
            <w:pPr>
              <w:spacing w:before="100" w:beforeAutospacing="1" w:after="100" w:afterAutospacing="1"/>
              <w:jc w:val="center"/>
            </w:pPr>
            <w:r>
              <w:t>Wąż czerwony POZ. 20 – 1 metr</w:t>
            </w:r>
          </w:p>
          <w:p w:rsidR="002C1C65" w:rsidRDefault="002C1C65" w:rsidP="00DA0FB8">
            <w:pPr>
              <w:spacing w:before="100" w:beforeAutospacing="1" w:after="100" w:afterAutospacing="1"/>
              <w:jc w:val="center"/>
            </w:pPr>
            <w:r>
              <w:t>Pierścień zabezpieczający POZ. 21 – 1 szt.</w:t>
            </w:r>
          </w:p>
          <w:p w:rsidR="002C1C65" w:rsidRDefault="002C1C65" w:rsidP="00DA0FB8">
            <w:pPr>
              <w:spacing w:before="100" w:beforeAutospacing="1" w:after="100" w:afterAutospacing="1"/>
              <w:jc w:val="center"/>
            </w:pPr>
            <w:r>
              <w:t>Podzielony pierścień POZ. 22 – 1 szt.</w:t>
            </w:r>
          </w:p>
          <w:p w:rsidR="002C1C65" w:rsidRDefault="002C1C65" w:rsidP="00DA0FB8">
            <w:pPr>
              <w:spacing w:before="100" w:beforeAutospacing="1" w:after="100" w:afterAutospacing="1"/>
              <w:jc w:val="center"/>
            </w:pPr>
            <w:r>
              <w:t>Śruba cylindryczna  POZ.23 – 12 szt.</w:t>
            </w:r>
          </w:p>
          <w:p w:rsidR="002C1C65" w:rsidRDefault="002C1C65" w:rsidP="00DA0FB8">
            <w:pPr>
              <w:spacing w:before="100" w:beforeAutospacing="1" w:after="100" w:afterAutospacing="1"/>
              <w:jc w:val="center"/>
            </w:pPr>
            <w:r>
              <w:t>Nakrętka sześciokątna  POZ.24 – 9 szt.</w:t>
            </w:r>
          </w:p>
          <w:p w:rsidR="002C1C65" w:rsidRDefault="002C1C65" w:rsidP="00DA0FB8">
            <w:pPr>
              <w:spacing w:before="100" w:beforeAutospacing="1" w:after="100" w:afterAutospacing="1"/>
              <w:jc w:val="center"/>
            </w:pPr>
            <w:r>
              <w:t>Podkładka POZ.25 – 6 szt.</w:t>
            </w:r>
          </w:p>
          <w:p w:rsidR="002C1C65" w:rsidRDefault="002C1C65" w:rsidP="00DA0FB8">
            <w:pPr>
              <w:spacing w:before="100" w:beforeAutospacing="1" w:after="100" w:afterAutospacing="1"/>
              <w:jc w:val="center"/>
            </w:pPr>
            <w:r>
              <w:t>Śruba cylindryczna POZ.31 – 3 szt.</w:t>
            </w:r>
          </w:p>
          <w:p w:rsidR="002C1C65" w:rsidRDefault="002C1C65" w:rsidP="00DA0FB8">
            <w:pPr>
              <w:spacing w:before="100" w:beforeAutospacing="1" w:after="100" w:afterAutospacing="1"/>
              <w:jc w:val="center"/>
            </w:pPr>
            <w:r>
              <w:t>Śruba sześciokątna POZ.34 – 3 szt.</w:t>
            </w:r>
          </w:p>
          <w:p w:rsidR="002C1C65" w:rsidRDefault="002C1C65" w:rsidP="00DA0FB8">
            <w:pPr>
              <w:spacing w:before="100" w:beforeAutospacing="1" w:after="100" w:afterAutospacing="1"/>
              <w:jc w:val="center"/>
            </w:pPr>
            <w:r>
              <w:lastRenderedPageBreak/>
              <w:t>Pierścień zabezpieczający POZ. 35 – 1 szt.</w:t>
            </w:r>
          </w:p>
          <w:p w:rsidR="002C1C65" w:rsidRDefault="002C1C65" w:rsidP="00DA0FB8">
            <w:pPr>
              <w:spacing w:before="100" w:beforeAutospacing="1" w:after="100" w:afterAutospacing="1"/>
              <w:jc w:val="center"/>
            </w:pPr>
            <w:r>
              <w:t>Śruba trzpieniowa POZ. 36 – 3 szt.</w:t>
            </w:r>
          </w:p>
          <w:p w:rsidR="002C1C65" w:rsidRDefault="002C1C65" w:rsidP="00DA0FB8">
            <w:pPr>
              <w:spacing w:before="100" w:beforeAutospacing="1" w:after="100" w:afterAutospacing="1"/>
              <w:jc w:val="center"/>
            </w:pPr>
            <w:r>
              <w:t>Prosty łącznik POZ. 39 – 2 szt.</w:t>
            </w:r>
          </w:p>
          <w:p w:rsidR="002C1C65" w:rsidRDefault="002C1C65" w:rsidP="00DA0FB8">
            <w:pPr>
              <w:spacing w:before="100" w:beforeAutospacing="1" w:after="100" w:afterAutospacing="1"/>
              <w:jc w:val="center"/>
            </w:pPr>
            <w:r>
              <w:t>Wąż ochronny POZ. 40 – 2 metry</w:t>
            </w:r>
          </w:p>
          <w:p w:rsidR="002C1C65" w:rsidRDefault="002C1C65" w:rsidP="00DA0FB8">
            <w:pPr>
              <w:spacing w:before="100" w:beforeAutospacing="1" w:after="100" w:afterAutospacing="1"/>
              <w:jc w:val="center"/>
            </w:pPr>
            <w:r>
              <w:t>O-Ring POZ. 42 – 1 szt.</w:t>
            </w:r>
          </w:p>
          <w:p w:rsidR="002C1C65" w:rsidRDefault="002C1C65" w:rsidP="00DA0FB8">
            <w:pPr>
              <w:spacing w:before="100" w:beforeAutospacing="1" w:after="100" w:afterAutospacing="1"/>
              <w:jc w:val="center"/>
            </w:pPr>
            <w:r>
              <w:t>Śruba cylindryczna POZ. 43 – 4 szt.</w:t>
            </w:r>
          </w:p>
          <w:p w:rsidR="002C1C65" w:rsidRPr="0002235E" w:rsidRDefault="002C1C65" w:rsidP="00DA0FB8">
            <w:pPr>
              <w:spacing w:before="100" w:beforeAutospacing="1" w:after="100" w:afterAutospacing="1"/>
              <w:jc w:val="center"/>
            </w:pPr>
            <w:r>
              <w:t>Osłona wału POZ. 44 – 1 szt.</w:t>
            </w:r>
          </w:p>
        </w:tc>
        <w:tc>
          <w:tcPr>
            <w:tcW w:w="1077" w:type="dxa"/>
            <w:tcBorders>
              <w:top w:val="single" w:sz="4" w:space="0" w:color="auto"/>
            </w:tcBorders>
            <w:vAlign w:val="center"/>
          </w:tcPr>
          <w:p w:rsidR="002C1C65" w:rsidRPr="00933623" w:rsidRDefault="002C1C65" w:rsidP="00DA0FB8">
            <w:pPr>
              <w:jc w:val="center"/>
              <w:rPr>
                <w:iCs/>
              </w:rPr>
            </w:pPr>
            <w:r>
              <w:rPr>
                <w:iCs/>
              </w:rPr>
              <w:lastRenderedPageBreak/>
              <w:t>1 kpl.</w:t>
            </w:r>
          </w:p>
        </w:tc>
      </w:tr>
    </w:tbl>
    <w:p w:rsidR="002C1C65" w:rsidRDefault="002C1C65" w:rsidP="002C1C65">
      <w:pPr>
        <w:rPr>
          <w:iCs/>
        </w:rPr>
      </w:pPr>
    </w:p>
    <w:p w:rsidR="002C1C65" w:rsidRDefault="002C1C65" w:rsidP="002C1C65">
      <w:pPr>
        <w:rPr>
          <w:iCs/>
        </w:rPr>
      </w:pPr>
    </w:p>
    <w:p w:rsidR="002C1C65" w:rsidRPr="00FE0C29" w:rsidRDefault="002C1C65" w:rsidP="002C1C65">
      <w:pPr>
        <w:tabs>
          <w:tab w:val="left" w:pos="2928"/>
          <w:tab w:val="center" w:pos="4535"/>
        </w:tabs>
        <w:rPr>
          <w:iCs/>
        </w:rPr>
      </w:pPr>
      <w:r>
        <w:rPr>
          <w:iCs/>
        </w:rPr>
        <w:t>ŚRODKI EXPLOATACYJNE DO ZESTAWU NAPRAWCZEGO FILTRA</w:t>
      </w:r>
    </w:p>
    <w:p w:rsidR="002C1C65" w:rsidRPr="002536A4" w:rsidRDefault="002C1C65" w:rsidP="002C1C65">
      <w:pPr>
        <w:ind w:firstLine="708"/>
        <w:jc w:val="both"/>
        <w:rPr>
          <w:iCs/>
        </w:rPr>
      </w:pPr>
    </w:p>
    <w:tbl>
      <w:tblPr>
        <w:tblW w:w="708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4"/>
        <w:gridCol w:w="5603"/>
        <w:gridCol w:w="851"/>
      </w:tblGrid>
      <w:tr w:rsidR="002C1C65" w:rsidRPr="00933623" w:rsidTr="00DA0FB8">
        <w:trPr>
          <w:cantSplit/>
          <w:trHeight w:val="851"/>
        </w:trPr>
        <w:tc>
          <w:tcPr>
            <w:tcW w:w="634" w:type="dxa"/>
            <w:tcBorders>
              <w:top w:val="single" w:sz="4" w:space="0" w:color="auto"/>
              <w:left w:val="single" w:sz="4" w:space="0" w:color="auto"/>
              <w:bottom w:val="single" w:sz="4" w:space="0" w:color="auto"/>
              <w:right w:val="single" w:sz="12" w:space="0" w:color="auto"/>
            </w:tcBorders>
            <w:vAlign w:val="center"/>
          </w:tcPr>
          <w:p w:rsidR="002C1C65" w:rsidRPr="00933623" w:rsidRDefault="002C1C65" w:rsidP="00DA0FB8">
            <w:pPr>
              <w:jc w:val="center"/>
              <w:rPr>
                <w:b/>
                <w:bCs/>
                <w:iCs/>
              </w:rPr>
            </w:pPr>
            <w:r w:rsidRPr="00933623">
              <w:rPr>
                <w:b/>
                <w:bCs/>
                <w:iCs/>
              </w:rPr>
              <w:t>POZ</w:t>
            </w:r>
          </w:p>
        </w:tc>
        <w:tc>
          <w:tcPr>
            <w:tcW w:w="5603" w:type="dxa"/>
            <w:tcBorders>
              <w:top w:val="single" w:sz="4" w:space="0" w:color="auto"/>
              <w:left w:val="single" w:sz="12" w:space="0" w:color="auto"/>
              <w:bottom w:val="single" w:sz="4" w:space="0" w:color="auto"/>
              <w:right w:val="single" w:sz="12" w:space="0" w:color="auto"/>
            </w:tcBorders>
            <w:vAlign w:val="center"/>
          </w:tcPr>
          <w:p w:rsidR="002C1C65" w:rsidRPr="00933623" w:rsidRDefault="002C1C65" w:rsidP="00DA0FB8">
            <w:pPr>
              <w:jc w:val="center"/>
              <w:rPr>
                <w:b/>
                <w:bCs/>
                <w:iCs/>
              </w:rPr>
            </w:pPr>
            <w:r w:rsidRPr="00933623">
              <w:rPr>
                <w:b/>
                <w:bCs/>
                <w:iCs/>
              </w:rPr>
              <w:t>OPIS</w:t>
            </w:r>
          </w:p>
        </w:tc>
        <w:tc>
          <w:tcPr>
            <w:tcW w:w="851" w:type="dxa"/>
            <w:tcBorders>
              <w:top w:val="single" w:sz="4" w:space="0" w:color="auto"/>
              <w:bottom w:val="single" w:sz="4" w:space="0" w:color="auto"/>
            </w:tcBorders>
            <w:vAlign w:val="center"/>
          </w:tcPr>
          <w:p w:rsidR="002C1C65" w:rsidRPr="00933623" w:rsidRDefault="002C1C65" w:rsidP="00DA0FB8">
            <w:pPr>
              <w:jc w:val="center"/>
              <w:rPr>
                <w:b/>
                <w:bCs/>
                <w:iCs/>
              </w:rPr>
            </w:pPr>
            <w:r w:rsidRPr="00933623">
              <w:rPr>
                <w:b/>
                <w:bCs/>
                <w:iCs/>
              </w:rPr>
              <w:t xml:space="preserve">Ilość </w:t>
            </w:r>
          </w:p>
          <w:p w:rsidR="002C1C65" w:rsidRPr="00933623" w:rsidRDefault="002C1C65" w:rsidP="00DA0FB8">
            <w:pPr>
              <w:jc w:val="center"/>
              <w:rPr>
                <w:b/>
                <w:bCs/>
                <w:iCs/>
              </w:rPr>
            </w:pPr>
          </w:p>
        </w:tc>
      </w:tr>
      <w:tr w:rsidR="002C1C65" w:rsidRPr="00933623" w:rsidTr="00DA0FB8">
        <w:trPr>
          <w:trHeight w:val="1266"/>
        </w:trPr>
        <w:tc>
          <w:tcPr>
            <w:tcW w:w="634" w:type="dxa"/>
            <w:tcBorders>
              <w:top w:val="single" w:sz="4" w:space="0" w:color="auto"/>
            </w:tcBorders>
            <w:vAlign w:val="center"/>
          </w:tcPr>
          <w:p w:rsidR="002C1C65" w:rsidRPr="00933623" w:rsidRDefault="002C1C65" w:rsidP="00DA0FB8">
            <w:pPr>
              <w:jc w:val="center"/>
              <w:rPr>
                <w:iCs/>
              </w:rPr>
            </w:pPr>
            <w:r>
              <w:rPr>
                <w:iCs/>
              </w:rPr>
              <w:t>1</w:t>
            </w:r>
          </w:p>
        </w:tc>
        <w:tc>
          <w:tcPr>
            <w:tcW w:w="5603" w:type="dxa"/>
            <w:tcBorders>
              <w:top w:val="single" w:sz="4" w:space="0" w:color="auto"/>
            </w:tcBorders>
            <w:vAlign w:val="center"/>
          </w:tcPr>
          <w:p w:rsidR="002C1C65" w:rsidRDefault="002C1C65" w:rsidP="00DA0FB8">
            <w:pPr>
              <w:spacing w:before="100" w:beforeAutospacing="1" w:after="100" w:afterAutospacing="1"/>
              <w:jc w:val="center"/>
            </w:pPr>
            <w:r>
              <w:t xml:space="preserve">Klej uszczelniający </w:t>
            </w:r>
          </w:p>
          <w:p w:rsidR="002C1C65" w:rsidRDefault="002C1C65" w:rsidP="00DA0FB8">
            <w:pPr>
              <w:spacing w:before="100" w:beforeAutospacing="1" w:after="100" w:afterAutospacing="1"/>
            </w:pPr>
            <w:r>
              <w:t>dla grupy części łożyskowanie POZ. 12+29 – 1 szt.</w:t>
            </w:r>
          </w:p>
          <w:p w:rsidR="002C1C65" w:rsidRDefault="002C1C65" w:rsidP="00DA0FB8">
            <w:pPr>
              <w:spacing w:before="100" w:beforeAutospacing="1" w:after="100" w:afterAutospacing="1"/>
            </w:pPr>
            <w:r>
              <w:t>Smar specjalistyczny do wszystkich O-Ringów – 1 szt.</w:t>
            </w:r>
          </w:p>
          <w:p w:rsidR="002C1C65" w:rsidRDefault="002C1C65" w:rsidP="00DA0FB8">
            <w:pPr>
              <w:spacing w:before="100" w:beforeAutospacing="1" w:after="100" w:afterAutospacing="1"/>
            </w:pPr>
            <w:r>
              <w:t>Smar wielofunkcyjny MOBILux EP2</w:t>
            </w:r>
          </w:p>
          <w:p w:rsidR="002C1C65" w:rsidRDefault="002C1C65" w:rsidP="00DA0FB8">
            <w:pPr>
              <w:spacing w:before="100" w:beforeAutospacing="1" w:after="100" w:afterAutospacing="1"/>
            </w:pPr>
            <w:r>
              <w:t>dla grupy łożyskowania POZ. 27 – 1 szt.</w:t>
            </w:r>
          </w:p>
          <w:p w:rsidR="002C1C65" w:rsidRDefault="002C1C65" w:rsidP="00DA0FB8">
            <w:pPr>
              <w:spacing w:before="100" w:beforeAutospacing="1" w:after="100" w:afterAutospacing="1"/>
            </w:pPr>
            <w:r>
              <w:t>Loctite 242 do instalacji płukania zwrotnego POZ. 15</w:t>
            </w:r>
          </w:p>
          <w:p w:rsidR="002C1C65" w:rsidRDefault="002C1C65" w:rsidP="00DA0FB8">
            <w:pPr>
              <w:spacing w:before="100" w:beforeAutospacing="1" w:after="100" w:afterAutospacing="1"/>
              <w:jc w:val="center"/>
            </w:pPr>
            <w:r>
              <w:t>Do łożyskowania POZ. 28 – 1 szt.</w:t>
            </w:r>
          </w:p>
          <w:p w:rsidR="002C1C65" w:rsidRDefault="002C1C65" w:rsidP="00DA0FB8">
            <w:pPr>
              <w:spacing w:before="100" w:beforeAutospacing="1" w:after="100" w:afterAutospacing="1"/>
              <w:jc w:val="center"/>
            </w:pPr>
            <w:r>
              <w:t>Loctite 2701 – 1 szt</w:t>
            </w:r>
          </w:p>
          <w:p w:rsidR="002C1C65" w:rsidRDefault="002C1C65" w:rsidP="00DA0FB8">
            <w:pPr>
              <w:spacing w:before="100" w:beforeAutospacing="1" w:after="100" w:afterAutospacing="1"/>
            </w:pPr>
            <w:r>
              <w:t>Do rotora płukania zwrotnego POZ. 20</w:t>
            </w:r>
          </w:p>
          <w:p w:rsidR="002C1C65" w:rsidRDefault="002C1C65" w:rsidP="00DA0FB8">
            <w:pPr>
              <w:spacing w:before="100" w:beforeAutospacing="1" w:after="100" w:afterAutospacing="1"/>
            </w:pPr>
            <w:r>
              <w:t>Do instalacji płukania zwrotnego POZ. 13</w:t>
            </w:r>
          </w:p>
          <w:p w:rsidR="002C1C65" w:rsidRDefault="002C1C65" w:rsidP="00DA0FB8">
            <w:pPr>
              <w:spacing w:before="100" w:beforeAutospacing="1" w:after="100" w:afterAutospacing="1"/>
            </w:pPr>
            <w:r>
              <w:t xml:space="preserve">Do napędu rotora POZ. 32 </w:t>
            </w:r>
          </w:p>
          <w:p w:rsidR="002C1C65" w:rsidRDefault="002C1C65" w:rsidP="00DA0FB8">
            <w:pPr>
              <w:spacing w:before="100" w:beforeAutospacing="1" w:after="100" w:afterAutospacing="1"/>
            </w:pPr>
            <w:r>
              <w:t>Taśma uszczelniająca – 1 szt.</w:t>
            </w:r>
          </w:p>
          <w:p w:rsidR="002C1C65" w:rsidRDefault="002C1C65" w:rsidP="00DA0FB8">
            <w:pPr>
              <w:spacing w:before="100" w:beforeAutospacing="1" w:after="100" w:afterAutospacing="1"/>
            </w:pPr>
            <w:r>
              <w:t>Do łożyskowania POZ. 32</w:t>
            </w:r>
          </w:p>
          <w:p w:rsidR="002C1C65" w:rsidRDefault="002C1C65" w:rsidP="00DA0FB8">
            <w:pPr>
              <w:spacing w:before="100" w:beforeAutospacing="1" w:after="100" w:afterAutospacing="1"/>
            </w:pPr>
            <w:r>
              <w:t>Loctite 495 – 1 szt.</w:t>
            </w:r>
          </w:p>
          <w:p w:rsidR="002C1C65" w:rsidRPr="00A569A1" w:rsidRDefault="002C1C65" w:rsidP="00DA0FB8">
            <w:pPr>
              <w:spacing w:before="100" w:beforeAutospacing="1" w:after="100" w:afterAutospacing="1"/>
            </w:pPr>
            <w:r>
              <w:t>Do łożyskowania POZ. 33</w:t>
            </w:r>
          </w:p>
        </w:tc>
        <w:tc>
          <w:tcPr>
            <w:tcW w:w="851" w:type="dxa"/>
            <w:tcBorders>
              <w:top w:val="single" w:sz="4" w:space="0" w:color="auto"/>
            </w:tcBorders>
            <w:vAlign w:val="center"/>
          </w:tcPr>
          <w:p w:rsidR="002C1C65" w:rsidRPr="00933623" w:rsidRDefault="002C1C65" w:rsidP="00DA0FB8">
            <w:pPr>
              <w:jc w:val="center"/>
              <w:rPr>
                <w:iCs/>
              </w:rPr>
            </w:pPr>
            <w:r>
              <w:rPr>
                <w:iCs/>
              </w:rPr>
              <w:t>1 kpl.</w:t>
            </w:r>
          </w:p>
        </w:tc>
      </w:tr>
    </w:tbl>
    <w:p w:rsidR="002C1C65" w:rsidRDefault="002C1C65" w:rsidP="002C1C65">
      <w:pPr>
        <w:rPr>
          <w:iCs/>
        </w:rPr>
      </w:pPr>
    </w:p>
    <w:p w:rsidR="002C1C65" w:rsidRDefault="002C1C65" w:rsidP="002C1C65">
      <w:pPr>
        <w:rPr>
          <w:b/>
          <w:i/>
          <w:sz w:val="28"/>
          <w:szCs w:val="28"/>
          <w:u w:val="single"/>
        </w:rPr>
      </w:pPr>
      <w:r w:rsidRPr="00FC022D">
        <w:rPr>
          <w:b/>
          <w:i/>
          <w:sz w:val="28"/>
          <w:szCs w:val="28"/>
          <w:u w:val="single"/>
        </w:rPr>
        <w:lastRenderedPageBreak/>
        <w:t>2</w:t>
      </w:r>
      <w:r>
        <w:rPr>
          <w:b/>
          <w:i/>
          <w:sz w:val="28"/>
          <w:szCs w:val="28"/>
          <w:u w:val="single"/>
        </w:rPr>
        <w:t>.Wał Cardana.</w:t>
      </w:r>
    </w:p>
    <w:p w:rsidR="002C1C65" w:rsidRPr="00FC022D" w:rsidRDefault="002C1C65" w:rsidP="002C1C65">
      <w:pPr>
        <w:rPr>
          <w:b/>
          <w:i/>
          <w:iCs/>
          <w:sz w:val="28"/>
          <w:szCs w:val="28"/>
          <w:u w:val="single"/>
        </w:rPr>
      </w:pPr>
    </w:p>
    <w:p w:rsidR="002C1C65" w:rsidRPr="00FC022D" w:rsidRDefault="002C1C65" w:rsidP="002C1C65">
      <w:pPr>
        <w:rPr>
          <w:b/>
          <w:iCs/>
        </w:rPr>
      </w:pPr>
      <w:r w:rsidRPr="00FC022D">
        <w:rPr>
          <w:b/>
          <w:iCs/>
        </w:rPr>
        <w:t>CZĘŚCI ZAMIENNE DO NAPĘDU WIRNIKA WAŁ KARDANA WRAZ Z ELEMENTAMI USZCZELNIENIA ZGODNIE Z RYSUNKIEM K 95/20/0467-0608</w:t>
      </w:r>
    </w:p>
    <w:p w:rsidR="002C1C65" w:rsidRPr="00FC022D" w:rsidRDefault="002C1C65" w:rsidP="002C1C65">
      <w:pPr>
        <w:rPr>
          <w:b/>
          <w:iCs/>
        </w:rPr>
      </w:pPr>
      <w:r w:rsidRPr="00FC022D">
        <w:rPr>
          <w:b/>
          <w:iCs/>
        </w:rPr>
        <w:t>(bez przekładni planetarnej RA 510 MS)</w:t>
      </w:r>
    </w:p>
    <w:p w:rsidR="002C1C65" w:rsidRPr="002536A4" w:rsidRDefault="002C1C65" w:rsidP="002C1C65">
      <w:pPr>
        <w:ind w:firstLine="708"/>
        <w:jc w:val="both"/>
        <w:rPr>
          <w:iCs/>
        </w:rPr>
      </w:pPr>
    </w:p>
    <w:tbl>
      <w:tblPr>
        <w:tblW w:w="692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2"/>
        <w:gridCol w:w="5184"/>
        <w:gridCol w:w="1224"/>
      </w:tblGrid>
      <w:tr w:rsidR="002C1C65" w:rsidRPr="00933623" w:rsidTr="00DA0FB8">
        <w:trPr>
          <w:cantSplit/>
          <w:trHeight w:val="851"/>
        </w:trPr>
        <w:tc>
          <w:tcPr>
            <w:tcW w:w="205" w:type="dxa"/>
            <w:tcBorders>
              <w:top w:val="single" w:sz="4" w:space="0" w:color="auto"/>
              <w:left w:val="single" w:sz="4" w:space="0" w:color="auto"/>
              <w:bottom w:val="single" w:sz="4" w:space="0" w:color="auto"/>
              <w:right w:val="single" w:sz="12" w:space="0" w:color="auto"/>
            </w:tcBorders>
            <w:vAlign w:val="center"/>
          </w:tcPr>
          <w:p w:rsidR="002C1C65" w:rsidRPr="00933623" w:rsidRDefault="002C1C65" w:rsidP="00DA0FB8">
            <w:pPr>
              <w:jc w:val="center"/>
              <w:rPr>
                <w:b/>
                <w:bCs/>
                <w:iCs/>
              </w:rPr>
            </w:pPr>
            <w:r w:rsidRPr="00933623">
              <w:rPr>
                <w:b/>
                <w:bCs/>
                <w:iCs/>
              </w:rPr>
              <w:t>POZ</w:t>
            </w:r>
          </w:p>
        </w:tc>
        <w:tc>
          <w:tcPr>
            <w:tcW w:w="5488" w:type="dxa"/>
            <w:tcBorders>
              <w:top w:val="single" w:sz="4" w:space="0" w:color="auto"/>
              <w:left w:val="single" w:sz="12" w:space="0" w:color="auto"/>
              <w:bottom w:val="single" w:sz="4" w:space="0" w:color="auto"/>
              <w:right w:val="single" w:sz="12" w:space="0" w:color="auto"/>
            </w:tcBorders>
            <w:vAlign w:val="center"/>
          </w:tcPr>
          <w:p w:rsidR="002C1C65" w:rsidRPr="00933623" w:rsidRDefault="002C1C65" w:rsidP="00DA0FB8">
            <w:pPr>
              <w:jc w:val="center"/>
              <w:rPr>
                <w:b/>
                <w:bCs/>
                <w:iCs/>
              </w:rPr>
            </w:pPr>
            <w:r w:rsidRPr="00933623">
              <w:rPr>
                <w:b/>
                <w:bCs/>
                <w:iCs/>
              </w:rPr>
              <w:t>OPIS</w:t>
            </w:r>
          </w:p>
        </w:tc>
        <w:tc>
          <w:tcPr>
            <w:tcW w:w="1227" w:type="dxa"/>
            <w:tcBorders>
              <w:top w:val="single" w:sz="4" w:space="0" w:color="auto"/>
              <w:bottom w:val="single" w:sz="4" w:space="0" w:color="auto"/>
            </w:tcBorders>
            <w:vAlign w:val="center"/>
          </w:tcPr>
          <w:p w:rsidR="002C1C65" w:rsidRPr="00933623" w:rsidRDefault="002C1C65" w:rsidP="00DA0FB8">
            <w:pPr>
              <w:jc w:val="center"/>
              <w:rPr>
                <w:b/>
                <w:bCs/>
                <w:iCs/>
              </w:rPr>
            </w:pPr>
            <w:r w:rsidRPr="00933623">
              <w:rPr>
                <w:b/>
                <w:bCs/>
                <w:iCs/>
              </w:rPr>
              <w:t xml:space="preserve">Ilość </w:t>
            </w:r>
          </w:p>
          <w:p w:rsidR="002C1C65" w:rsidRPr="00933623" w:rsidRDefault="002C1C65" w:rsidP="00DA0FB8">
            <w:pPr>
              <w:jc w:val="center"/>
              <w:rPr>
                <w:b/>
                <w:bCs/>
                <w:iCs/>
              </w:rPr>
            </w:pPr>
          </w:p>
        </w:tc>
      </w:tr>
      <w:tr w:rsidR="002C1C65" w:rsidRPr="00933623" w:rsidTr="00DA0FB8">
        <w:trPr>
          <w:trHeight w:val="1266"/>
        </w:trPr>
        <w:tc>
          <w:tcPr>
            <w:tcW w:w="205" w:type="dxa"/>
            <w:tcBorders>
              <w:top w:val="single" w:sz="4" w:space="0" w:color="auto"/>
            </w:tcBorders>
            <w:vAlign w:val="center"/>
          </w:tcPr>
          <w:p w:rsidR="002C1C65" w:rsidRPr="00933623" w:rsidRDefault="002C1C65" w:rsidP="00DA0FB8">
            <w:pPr>
              <w:jc w:val="center"/>
              <w:rPr>
                <w:iCs/>
              </w:rPr>
            </w:pPr>
            <w:r>
              <w:rPr>
                <w:iCs/>
              </w:rPr>
              <w:t>1</w:t>
            </w:r>
          </w:p>
        </w:tc>
        <w:tc>
          <w:tcPr>
            <w:tcW w:w="5488" w:type="dxa"/>
            <w:tcBorders>
              <w:top w:val="single" w:sz="4" w:space="0" w:color="auto"/>
            </w:tcBorders>
            <w:vAlign w:val="center"/>
          </w:tcPr>
          <w:p w:rsidR="002C1C65" w:rsidRDefault="002C1C65" w:rsidP="00DA0FB8">
            <w:pPr>
              <w:spacing w:before="100" w:beforeAutospacing="1" w:after="100" w:afterAutospacing="1"/>
              <w:jc w:val="center"/>
            </w:pPr>
            <w:r>
              <w:t>WAŁ POZ. 8 – 1 szt.</w:t>
            </w:r>
          </w:p>
          <w:p w:rsidR="002C1C65" w:rsidRDefault="002C1C65" w:rsidP="00DA0FB8">
            <w:pPr>
              <w:spacing w:before="100" w:beforeAutospacing="1" w:after="100" w:afterAutospacing="1"/>
              <w:jc w:val="center"/>
            </w:pPr>
            <w:r>
              <w:t>O-RING POZ. 10 – 1 szt.</w:t>
            </w:r>
          </w:p>
          <w:p w:rsidR="002C1C65" w:rsidRDefault="002C1C65" w:rsidP="00DA0FB8">
            <w:pPr>
              <w:spacing w:before="100" w:beforeAutospacing="1" w:after="100" w:afterAutospacing="1"/>
              <w:jc w:val="center"/>
            </w:pPr>
            <w:r>
              <w:t>O-RING POZ. 11 – 1 szt.</w:t>
            </w:r>
          </w:p>
          <w:p w:rsidR="002C1C65" w:rsidRDefault="002C1C65" w:rsidP="00DA0FB8">
            <w:pPr>
              <w:spacing w:before="100" w:beforeAutospacing="1" w:after="100" w:afterAutospacing="1"/>
              <w:jc w:val="center"/>
            </w:pPr>
            <w:r>
              <w:t>O-RING POZ.12 – 1 szt.</w:t>
            </w:r>
          </w:p>
          <w:p w:rsidR="002C1C65" w:rsidRDefault="002C1C65" w:rsidP="00DA0FB8">
            <w:pPr>
              <w:spacing w:before="100" w:beforeAutospacing="1" w:after="100" w:afterAutospacing="1"/>
              <w:jc w:val="center"/>
            </w:pPr>
            <w:r>
              <w:t>Śruba sześciokątna POZ. 13 – 4 szt.</w:t>
            </w:r>
          </w:p>
          <w:p w:rsidR="002C1C65" w:rsidRDefault="002C1C65" w:rsidP="00DA0FB8">
            <w:pPr>
              <w:spacing w:before="100" w:beforeAutospacing="1" w:after="100" w:afterAutospacing="1"/>
              <w:jc w:val="center"/>
            </w:pPr>
            <w:r>
              <w:t>Śruba trzpieniowa POZ. 15 – 6 szt.</w:t>
            </w:r>
          </w:p>
          <w:p w:rsidR="002C1C65" w:rsidRDefault="002C1C65" w:rsidP="00DA0FB8">
            <w:pPr>
              <w:spacing w:before="100" w:beforeAutospacing="1" w:after="100" w:afterAutospacing="1"/>
              <w:jc w:val="center"/>
            </w:pPr>
            <w:r>
              <w:t>Nakrętka sześciokątna POZ. 16 – 6 szt.</w:t>
            </w:r>
          </w:p>
          <w:p w:rsidR="002C1C65" w:rsidRDefault="002C1C65" w:rsidP="00DA0FB8">
            <w:pPr>
              <w:spacing w:before="100" w:beforeAutospacing="1" w:after="100" w:afterAutospacing="1"/>
              <w:jc w:val="center"/>
            </w:pPr>
            <w:r>
              <w:t>Śruba sześciokątna POZ. 17 – 12 szt.</w:t>
            </w:r>
          </w:p>
          <w:p w:rsidR="002C1C65" w:rsidRDefault="002C1C65" w:rsidP="00DA0FB8">
            <w:pPr>
              <w:spacing w:before="100" w:beforeAutospacing="1" w:after="100" w:afterAutospacing="1"/>
              <w:jc w:val="center"/>
            </w:pPr>
            <w:r>
              <w:t>Podkładka POZ. 18 – 6 szt.</w:t>
            </w:r>
          </w:p>
          <w:p w:rsidR="002C1C65" w:rsidRDefault="002C1C65" w:rsidP="00DA0FB8">
            <w:pPr>
              <w:spacing w:before="100" w:beforeAutospacing="1" w:after="100" w:afterAutospacing="1"/>
              <w:jc w:val="center"/>
            </w:pPr>
            <w:r>
              <w:t>Śruba sześciokątna POZ. 19 – 4 szt.</w:t>
            </w:r>
          </w:p>
          <w:p w:rsidR="002C1C65" w:rsidRDefault="002C1C65" w:rsidP="00DA0FB8">
            <w:pPr>
              <w:spacing w:before="100" w:beforeAutospacing="1" w:after="100" w:afterAutospacing="1"/>
              <w:jc w:val="center"/>
            </w:pPr>
            <w:r>
              <w:t>Nakrętka sześciokątna POZ. 20 - 4 szt.</w:t>
            </w:r>
          </w:p>
          <w:p w:rsidR="002C1C65" w:rsidRDefault="002C1C65" w:rsidP="00DA0FB8">
            <w:pPr>
              <w:spacing w:before="100" w:beforeAutospacing="1" w:after="100" w:afterAutospacing="1"/>
              <w:jc w:val="center"/>
            </w:pPr>
            <w:r>
              <w:t>Przegub wału POZ. 22 – 1 szt.</w:t>
            </w:r>
          </w:p>
          <w:p w:rsidR="002C1C65" w:rsidRDefault="002C1C65" w:rsidP="00DA0FB8">
            <w:pPr>
              <w:spacing w:before="100" w:beforeAutospacing="1" w:after="100" w:afterAutospacing="1"/>
              <w:jc w:val="center"/>
            </w:pPr>
            <w:r>
              <w:t>Przegub wału POZ. 23 – 1 szt.</w:t>
            </w:r>
          </w:p>
          <w:p w:rsidR="002C1C65" w:rsidRDefault="002C1C65" w:rsidP="00DA0FB8">
            <w:pPr>
              <w:spacing w:before="100" w:beforeAutospacing="1" w:after="100" w:afterAutospacing="1"/>
              <w:jc w:val="center"/>
            </w:pPr>
            <w:r>
              <w:t>Uszczelnienie POZ. 27 – 1 szt</w:t>
            </w:r>
          </w:p>
          <w:p w:rsidR="002C1C65" w:rsidRDefault="002C1C65" w:rsidP="00DA0FB8">
            <w:pPr>
              <w:spacing w:before="100" w:beforeAutospacing="1" w:after="100" w:afterAutospacing="1"/>
              <w:jc w:val="center"/>
            </w:pPr>
            <w:r>
              <w:t>Trzpień rozprężający POZ. 28 – 2 szt.</w:t>
            </w:r>
          </w:p>
          <w:p w:rsidR="002C1C65" w:rsidRDefault="002C1C65" w:rsidP="00DA0FB8">
            <w:pPr>
              <w:spacing w:before="100" w:beforeAutospacing="1" w:after="100" w:afterAutospacing="1"/>
              <w:jc w:val="center"/>
            </w:pPr>
            <w:r>
              <w:t>Podkładka POZ. 29 – 1 szt.</w:t>
            </w:r>
          </w:p>
          <w:p w:rsidR="002C1C65" w:rsidRDefault="002C1C65" w:rsidP="00DA0FB8">
            <w:pPr>
              <w:spacing w:before="100" w:beforeAutospacing="1" w:after="100" w:afterAutospacing="1"/>
              <w:jc w:val="center"/>
            </w:pPr>
            <w:r>
              <w:t>Trzpień rozprężający POZ. 30 – 2 szt.</w:t>
            </w:r>
          </w:p>
          <w:p w:rsidR="002C1C65" w:rsidRDefault="002C1C65" w:rsidP="00DA0FB8">
            <w:pPr>
              <w:spacing w:before="100" w:beforeAutospacing="1" w:after="100" w:afterAutospacing="1"/>
              <w:jc w:val="center"/>
            </w:pPr>
            <w:r>
              <w:t>Trzpień cylindryczny POZ. 31 – 2 szt.</w:t>
            </w:r>
          </w:p>
          <w:p w:rsidR="002C1C65" w:rsidRPr="00A569A1" w:rsidRDefault="002C1C65" w:rsidP="00DA0FB8">
            <w:pPr>
              <w:spacing w:before="100" w:beforeAutospacing="1" w:after="100" w:afterAutospacing="1"/>
              <w:jc w:val="center"/>
            </w:pPr>
            <w:r>
              <w:t>Osłona węża POZ. 46 – 1 szt.</w:t>
            </w:r>
          </w:p>
        </w:tc>
        <w:tc>
          <w:tcPr>
            <w:tcW w:w="1227" w:type="dxa"/>
            <w:tcBorders>
              <w:top w:val="single" w:sz="4" w:space="0" w:color="auto"/>
            </w:tcBorders>
            <w:vAlign w:val="center"/>
          </w:tcPr>
          <w:p w:rsidR="002C1C65" w:rsidRPr="00933623" w:rsidRDefault="002C1C65" w:rsidP="002C1C65">
            <w:pPr>
              <w:numPr>
                <w:ilvl w:val="0"/>
                <w:numId w:val="24"/>
              </w:numPr>
              <w:spacing w:after="0" w:line="240" w:lineRule="auto"/>
              <w:jc w:val="center"/>
              <w:rPr>
                <w:iCs/>
              </w:rPr>
            </w:pPr>
            <w:r>
              <w:rPr>
                <w:iCs/>
              </w:rPr>
              <w:t>kpl.</w:t>
            </w:r>
          </w:p>
        </w:tc>
      </w:tr>
    </w:tbl>
    <w:p w:rsidR="002C1C65" w:rsidRDefault="002C1C65" w:rsidP="002C1C65">
      <w:pPr>
        <w:rPr>
          <w:iCs/>
        </w:rPr>
      </w:pPr>
    </w:p>
    <w:p w:rsidR="00164CFC" w:rsidRDefault="00164CFC" w:rsidP="002C1C65">
      <w:pPr>
        <w:rPr>
          <w:b/>
          <w:sz w:val="28"/>
          <w:szCs w:val="28"/>
        </w:rPr>
      </w:pPr>
    </w:p>
    <w:p w:rsidR="002C1C65" w:rsidRDefault="002C1C65" w:rsidP="002C1C65">
      <w:pPr>
        <w:rPr>
          <w:b/>
          <w:sz w:val="28"/>
          <w:szCs w:val="28"/>
        </w:rPr>
      </w:pPr>
      <w:r w:rsidRPr="00FC022D">
        <w:rPr>
          <w:b/>
          <w:sz w:val="28"/>
          <w:szCs w:val="28"/>
        </w:rPr>
        <w:lastRenderedPageBreak/>
        <w:t>3</w:t>
      </w:r>
      <w:r w:rsidRPr="00FC022D">
        <w:rPr>
          <w:b/>
          <w:i/>
          <w:sz w:val="28"/>
          <w:szCs w:val="28"/>
          <w:u w:val="single"/>
        </w:rPr>
        <w:t>.Zestaw naprawczy do przekładni zewnętrznej</w:t>
      </w:r>
      <w:r w:rsidRPr="00FC022D">
        <w:rPr>
          <w:i/>
          <w:sz w:val="28"/>
          <w:szCs w:val="28"/>
          <w:u w:val="single"/>
        </w:rPr>
        <w:t xml:space="preserve"> </w:t>
      </w:r>
      <w:r w:rsidRPr="00FC022D">
        <w:rPr>
          <w:b/>
          <w:i/>
          <w:sz w:val="28"/>
          <w:szCs w:val="28"/>
          <w:u w:val="single"/>
        </w:rPr>
        <w:t>filtra.</w:t>
      </w:r>
    </w:p>
    <w:p w:rsidR="002C1C65" w:rsidRPr="00FC022D" w:rsidRDefault="002C1C65" w:rsidP="002C1C65">
      <w:pPr>
        <w:rPr>
          <w:b/>
          <w:iCs/>
          <w:sz w:val="28"/>
          <w:szCs w:val="28"/>
        </w:rPr>
      </w:pPr>
    </w:p>
    <w:p w:rsidR="002C1C65" w:rsidRPr="00FC022D" w:rsidRDefault="002C1C65" w:rsidP="002C1C65">
      <w:pPr>
        <w:rPr>
          <w:b/>
          <w:iCs/>
        </w:rPr>
      </w:pPr>
      <w:r w:rsidRPr="00FC022D">
        <w:rPr>
          <w:b/>
          <w:iCs/>
        </w:rPr>
        <w:t>CZĘŚCI ZAMIENNE – dla przekładni ślimakowej zewnętrznej TYP 80.1 MF/VKR 10</w:t>
      </w:r>
    </w:p>
    <w:p w:rsidR="002C1C65" w:rsidRPr="00FC022D" w:rsidRDefault="002C1C65" w:rsidP="002C1C65">
      <w:pPr>
        <w:rPr>
          <w:b/>
          <w:iCs/>
        </w:rPr>
      </w:pPr>
      <w:r w:rsidRPr="00FC022D">
        <w:rPr>
          <w:b/>
          <w:iCs/>
        </w:rPr>
        <w:t>(dla 1 sztuki filtra PR-BW 800 DN 2000)</w:t>
      </w:r>
    </w:p>
    <w:p w:rsidR="002C1C65" w:rsidRDefault="002C1C65" w:rsidP="002C1C65">
      <w:pPr>
        <w:rPr>
          <w:iCs/>
        </w:rPr>
      </w:pPr>
    </w:p>
    <w:tbl>
      <w:tblPr>
        <w:tblW w:w="698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4"/>
        <w:gridCol w:w="5603"/>
        <w:gridCol w:w="750"/>
      </w:tblGrid>
      <w:tr w:rsidR="002C1C65" w:rsidRPr="00E40C9D" w:rsidTr="00DA0FB8">
        <w:trPr>
          <w:cantSplit/>
          <w:trHeight w:val="851"/>
        </w:trPr>
        <w:tc>
          <w:tcPr>
            <w:tcW w:w="634" w:type="dxa"/>
            <w:tcBorders>
              <w:top w:val="single" w:sz="4" w:space="0" w:color="auto"/>
              <w:left w:val="single" w:sz="4" w:space="0" w:color="auto"/>
              <w:bottom w:val="single" w:sz="4" w:space="0" w:color="auto"/>
              <w:right w:val="single" w:sz="12" w:space="0" w:color="auto"/>
            </w:tcBorders>
            <w:vAlign w:val="center"/>
          </w:tcPr>
          <w:p w:rsidR="002C1C65" w:rsidRPr="00E40C9D" w:rsidRDefault="002C1C65" w:rsidP="00DA0FB8">
            <w:pPr>
              <w:jc w:val="center"/>
              <w:rPr>
                <w:b/>
                <w:bCs/>
                <w:iCs/>
              </w:rPr>
            </w:pPr>
            <w:r w:rsidRPr="00E40C9D">
              <w:rPr>
                <w:b/>
                <w:bCs/>
                <w:iCs/>
              </w:rPr>
              <w:t>POZ</w:t>
            </w:r>
          </w:p>
        </w:tc>
        <w:tc>
          <w:tcPr>
            <w:tcW w:w="5603" w:type="dxa"/>
            <w:tcBorders>
              <w:top w:val="single" w:sz="4" w:space="0" w:color="auto"/>
              <w:left w:val="single" w:sz="12" w:space="0" w:color="auto"/>
              <w:bottom w:val="single" w:sz="4" w:space="0" w:color="auto"/>
              <w:right w:val="single" w:sz="12" w:space="0" w:color="auto"/>
            </w:tcBorders>
            <w:vAlign w:val="center"/>
          </w:tcPr>
          <w:p w:rsidR="002C1C65" w:rsidRPr="00E40C9D" w:rsidRDefault="002C1C65" w:rsidP="00DA0FB8">
            <w:pPr>
              <w:jc w:val="center"/>
              <w:rPr>
                <w:b/>
                <w:bCs/>
                <w:iCs/>
              </w:rPr>
            </w:pPr>
            <w:r w:rsidRPr="00E40C9D">
              <w:rPr>
                <w:b/>
                <w:bCs/>
                <w:iCs/>
              </w:rPr>
              <w:t>OPIS</w:t>
            </w:r>
          </w:p>
        </w:tc>
        <w:tc>
          <w:tcPr>
            <w:tcW w:w="750" w:type="dxa"/>
            <w:tcBorders>
              <w:top w:val="single" w:sz="4" w:space="0" w:color="auto"/>
              <w:bottom w:val="single" w:sz="4" w:space="0" w:color="auto"/>
            </w:tcBorders>
            <w:vAlign w:val="center"/>
          </w:tcPr>
          <w:p w:rsidR="002C1C65" w:rsidRPr="00E40C9D" w:rsidRDefault="002C1C65" w:rsidP="00DA0FB8">
            <w:pPr>
              <w:jc w:val="center"/>
              <w:rPr>
                <w:b/>
                <w:bCs/>
                <w:iCs/>
              </w:rPr>
            </w:pPr>
            <w:r w:rsidRPr="00E40C9D">
              <w:rPr>
                <w:b/>
                <w:bCs/>
                <w:iCs/>
              </w:rPr>
              <w:t xml:space="preserve">Ilość </w:t>
            </w:r>
          </w:p>
          <w:p w:rsidR="002C1C65" w:rsidRPr="00E40C9D" w:rsidRDefault="002C1C65" w:rsidP="00DA0FB8">
            <w:pPr>
              <w:jc w:val="center"/>
              <w:rPr>
                <w:b/>
                <w:bCs/>
                <w:iCs/>
              </w:rPr>
            </w:pPr>
          </w:p>
        </w:tc>
      </w:tr>
      <w:tr w:rsidR="002C1C65" w:rsidRPr="00E40C9D" w:rsidTr="00DA0FB8">
        <w:trPr>
          <w:trHeight w:val="1266"/>
        </w:trPr>
        <w:tc>
          <w:tcPr>
            <w:tcW w:w="634" w:type="dxa"/>
            <w:tcBorders>
              <w:top w:val="single" w:sz="4" w:space="0" w:color="auto"/>
            </w:tcBorders>
            <w:vAlign w:val="center"/>
          </w:tcPr>
          <w:p w:rsidR="002C1C65" w:rsidRPr="00E40C9D" w:rsidRDefault="002C1C65" w:rsidP="00DA0FB8">
            <w:pPr>
              <w:jc w:val="center"/>
              <w:rPr>
                <w:iCs/>
              </w:rPr>
            </w:pPr>
            <w:r>
              <w:rPr>
                <w:iCs/>
              </w:rPr>
              <w:t>1</w:t>
            </w:r>
          </w:p>
        </w:tc>
        <w:tc>
          <w:tcPr>
            <w:tcW w:w="5603" w:type="dxa"/>
            <w:tcBorders>
              <w:top w:val="single" w:sz="4" w:space="0" w:color="auto"/>
            </w:tcBorders>
            <w:vAlign w:val="center"/>
          </w:tcPr>
          <w:p w:rsidR="002C1C65" w:rsidRDefault="002C1C65" w:rsidP="00DA0FB8">
            <w:pPr>
              <w:jc w:val="center"/>
            </w:pPr>
            <w:r>
              <w:t>Koło zębate przekładni ślimakowej Część nr 20 – 1 szt.</w:t>
            </w:r>
          </w:p>
          <w:p w:rsidR="002C1C65" w:rsidRDefault="002C1C65" w:rsidP="00DA0FB8">
            <w:pPr>
              <w:jc w:val="center"/>
            </w:pPr>
          </w:p>
          <w:p w:rsidR="002C1C65" w:rsidRDefault="002C1C65" w:rsidP="00DA0FB8">
            <w:pPr>
              <w:jc w:val="center"/>
            </w:pPr>
            <w:r>
              <w:t>Piasta koła zębatego przekładni Część nr 22 – 1 szt.</w:t>
            </w:r>
          </w:p>
          <w:p w:rsidR="002C1C65" w:rsidRDefault="002C1C65" w:rsidP="00DA0FB8">
            <w:pPr>
              <w:jc w:val="center"/>
            </w:pPr>
          </w:p>
          <w:p w:rsidR="002C1C65" w:rsidRDefault="002C1C65" w:rsidP="00DA0FB8">
            <w:pPr>
              <w:jc w:val="center"/>
            </w:pPr>
            <w:r>
              <w:t>Wał przekładni ślimakowej Część nr 38 – 1 szt.</w:t>
            </w:r>
          </w:p>
          <w:p w:rsidR="002C1C65" w:rsidRDefault="002C1C65" w:rsidP="00DA0FB8">
            <w:pPr>
              <w:jc w:val="center"/>
            </w:pPr>
          </w:p>
          <w:p w:rsidR="002C1C65" w:rsidRDefault="002C1C65" w:rsidP="00DA0FB8">
            <w:pPr>
              <w:jc w:val="center"/>
            </w:pPr>
          </w:p>
          <w:p w:rsidR="002C1C65" w:rsidRDefault="002C1C65" w:rsidP="00DA0FB8">
            <w:pPr>
              <w:jc w:val="center"/>
            </w:pPr>
            <w:r>
              <w:t>Zestaw uszczelnień składający się z:</w:t>
            </w:r>
          </w:p>
          <w:p w:rsidR="002C1C65" w:rsidRDefault="002C1C65" w:rsidP="00DA0FB8">
            <w:pPr>
              <w:jc w:val="center"/>
            </w:pPr>
          </w:p>
          <w:p w:rsidR="002C1C65" w:rsidRDefault="002C1C65" w:rsidP="00DA0FB8">
            <w:pPr>
              <w:jc w:val="center"/>
            </w:pPr>
            <w:r>
              <w:t>1 x sprężyna talerzowa, część nr 96</w:t>
            </w:r>
          </w:p>
          <w:p w:rsidR="002C1C65" w:rsidRDefault="002C1C65" w:rsidP="00DA0FB8">
            <w:pPr>
              <w:jc w:val="center"/>
            </w:pPr>
            <w:r>
              <w:t>2 x sprężyna talerzowa część nr 159</w:t>
            </w:r>
          </w:p>
          <w:p w:rsidR="002C1C65" w:rsidRDefault="002C1C65" w:rsidP="00DA0FB8">
            <w:pPr>
              <w:jc w:val="center"/>
            </w:pPr>
            <w:r>
              <w:t>1 x o-ring, część nr 154</w:t>
            </w:r>
          </w:p>
          <w:p w:rsidR="002C1C65" w:rsidRDefault="002C1C65" w:rsidP="00DA0FB8">
            <w:pPr>
              <w:jc w:val="center"/>
            </w:pPr>
            <w:r>
              <w:t>1 x uszczelnienie wału, część nr 61</w:t>
            </w:r>
          </w:p>
          <w:p w:rsidR="002C1C65" w:rsidRDefault="002C1C65" w:rsidP="00DA0FB8">
            <w:pPr>
              <w:jc w:val="center"/>
            </w:pPr>
            <w:r>
              <w:t>1 x uszczelnienie wału, część nr 97</w:t>
            </w:r>
          </w:p>
          <w:p w:rsidR="002C1C65" w:rsidRDefault="002C1C65" w:rsidP="00DA0FB8">
            <w:pPr>
              <w:jc w:val="center"/>
            </w:pPr>
            <w:r>
              <w:t>1 x uszczelnienie wału, część nr 157</w:t>
            </w:r>
          </w:p>
          <w:p w:rsidR="002C1C65" w:rsidRDefault="002C1C65" w:rsidP="00DA0FB8">
            <w:pPr>
              <w:jc w:val="center"/>
            </w:pPr>
          </w:p>
          <w:p w:rsidR="002C1C65" w:rsidRDefault="002C1C65" w:rsidP="00DA0FB8">
            <w:pPr>
              <w:jc w:val="center"/>
            </w:pPr>
            <w:r>
              <w:t>Olej przekładniowy Klubersynth GH6-320 – 1 szt.</w:t>
            </w:r>
          </w:p>
          <w:p w:rsidR="002C1C65" w:rsidRDefault="002C1C65" w:rsidP="00DA0FB8">
            <w:pPr>
              <w:jc w:val="center"/>
            </w:pPr>
          </w:p>
          <w:p w:rsidR="002C1C65" w:rsidRDefault="002C1C65" w:rsidP="00DA0FB8">
            <w:pPr>
              <w:jc w:val="center"/>
            </w:pPr>
            <w:r>
              <w:t>Wał napędowy Część nr 17 – 1 szt.</w:t>
            </w:r>
          </w:p>
        </w:tc>
        <w:tc>
          <w:tcPr>
            <w:tcW w:w="750" w:type="dxa"/>
            <w:tcBorders>
              <w:top w:val="single" w:sz="4" w:space="0" w:color="auto"/>
            </w:tcBorders>
            <w:vAlign w:val="center"/>
          </w:tcPr>
          <w:p w:rsidR="002C1C65" w:rsidRPr="00E40C9D" w:rsidRDefault="002C1C65" w:rsidP="00DA0FB8">
            <w:pPr>
              <w:jc w:val="center"/>
              <w:rPr>
                <w:iCs/>
              </w:rPr>
            </w:pPr>
            <w:r>
              <w:rPr>
                <w:iCs/>
              </w:rPr>
              <w:t>1 kpl.</w:t>
            </w:r>
          </w:p>
        </w:tc>
      </w:tr>
    </w:tbl>
    <w:p w:rsidR="002C1C65" w:rsidRDefault="002C1C65" w:rsidP="002C1C65"/>
    <w:p w:rsidR="00500E23" w:rsidRDefault="00500E23" w:rsidP="00BE22F8">
      <w:pPr>
        <w:jc w:val="right"/>
        <w:rPr>
          <w:rFonts w:eastAsia="Times New Roman" w:cs="Arial"/>
          <w:b/>
          <w:lang w:eastAsia="pl-PL"/>
        </w:rPr>
      </w:pPr>
    </w:p>
    <w:p w:rsidR="00500E23" w:rsidRDefault="00500E23" w:rsidP="00BE22F8">
      <w:pPr>
        <w:jc w:val="right"/>
        <w:rPr>
          <w:rFonts w:eastAsia="Times New Roman" w:cs="Arial"/>
          <w:b/>
          <w:lang w:eastAsia="pl-PL"/>
        </w:rPr>
      </w:pPr>
    </w:p>
    <w:p w:rsidR="00500E23" w:rsidRDefault="00500E23" w:rsidP="00BE22F8">
      <w:pPr>
        <w:jc w:val="right"/>
        <w:rPr>
          <w:rFonts w:eastAsia="Times New Roman" w:cs="Arial"/>
          <w:b/>
          <w:lang w:eastAsia="pl-PL"/>
        </w:rPr>
      </w:pPr>
    </w:p>
    <w:p w:rsidR="002C1C65" w:rsidRDefault="002C1C65" w:rsidP="00500E23">
      <w:pPr>
        <w:jc w:val="right"/>
        <w:rPr>
          <w:rFonts w:ascii="Arial" w:hAnsi="Arial" w:cs="Arial"/>
          <w:b/>
        </w:rPr>
      </w:pPr>
    </w:p>
    <w:p w:rsidR="002C1C65" w:rsidRDefault="002C1C65" w:rsidP="00500E23">
      <w:pPr>
        <w:jc w:val="right"/>
        <w:rPr>
          <w:rFonts w:ascii="Arial" w:hAnsi="Arial" w:cs="Arial"/>
          <w:b/>
        </w:rPr>
      </w:pPr>
    </w:p>
    <w:p w:rsidR="002C1C65" w:rsidRDefault="002C1C65" w:rsidP="00500E23">
      <w:pPr>
        <w:jc w:val="right"/>
        <w:rPr>
          <w:rFonts w:ascii="Arial" w:hAnsi="Arial" w:cs="Arial"/>
          <w:b/>
        </w:rPr>
      </w:pPr>
    </w:p>
    <w:p w:rsidR="002C1C65" w:rsidRDefault="002C1C65" w:rsidP="00500E23">
      <w:pPr>
        <w:jc w:val="right"/>
        <w:rPr>
          <w:rFonts w:ascii="Arial" w:hAnsi="Arial" w:cs="Arial"/>
          <w:b/>
        </w:rPr>
      </w:pPr>
    </w:p>
    <w:p w:rsidR="00500E23" w:rsidRDefault="002C1C65" w:rsidP="00500E23">
      <w:pPr>
        <w:jc w:val="right"/>
        <w:rPr>
          <w:rFonts w:eastAsia="Times New Roman" w:cs="Arial"/>
          <w:b/>
          <w:lang w:eastAsia="pl-PL"/>
        </w:rPr>
      </w:pPr>
      <w:r>
        <w:rPr>
          <w:rFonts w:ascii="Arial" w:hAnsi="Arial" w:cs="Arial"/>
          <w:b/>
        </w:rPr>
        <w:t>Załącznik nr 7</w:t>
      </w:r>
      <w:r w:rsidR="00500E23">
        <w:rPr>
          <w:rFonts w:ascii="Arial" w:hAnsi="Arial" w:cs="Arial"/>
          <w:b/>
        </w:rPr>
        <w:t xml:space="preserve"> do ogłoszenia</w:t>
      </w:r>
      <w:r w:rsidR="00500E23">
        <w:rPr>
          <w:rFonts w:eastAsia="Times New Roman" w:cs="Arial"/>
          <w:b/>
          <w:lang w:eastAsia="pl-PL"/>
        </w:rPr>
        <w:t xml:space="preserve"> </w:t>
      </w:r>
    </w:p>
    <w:p w:rsidR="00500E23" w:rsidRPr="007A71A2" w:rsidRDefault="00500E23" w:rsidP="00500E23">
      <w:pPr>
        <w:pStyle w:val="Akapitzlist"/>
        <w:spacing w:after="120" w:line="240" w:lineRule="auto"/>
        <w:ind w:left="792"/>
        <w:jc w:val="center"/>
        <w:rPr>
          <w:rFonts w:ascii="Franklin Gothic Book" w:hAnsi="Franklin Gothic Book" w:cs="Calibri"/>
          <w:b/>
        </w:rPr>
      </w:pPr>
      <w:r w:rsidRPr="007A71A2">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500E23" w:rsidRPr="0036351C" w:rsidTr="00F43CB1">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rsidR="00500E23" w:rsidRPr="007A71A2" w:rsidRDefault="00500E23" w:rsidP="00F43CB1">
            <w:pPr>
              <w:tabs>
                <w:tab w:val="left" w:pos="3402"/>
              </w:tabs>
              <w:spacing w:after="120" w:line="240" w:lineRule="auto"/>
              <w:jc w:val="both"/>
              <w:rPr>
                <w:rFonts w:ascii="Franklin Gothic Book" w:hAnsi="Franklin Gothic Book" w:cs="Calibri"/>
                <w:b/>
                <w:color w:val="000000"/>
              </w:rPr>
            </w:pPr>
            <w:r w:rsidRPr="007A71A2">
              <w:rPr>
                <w:rFonts w:ascii="Franklin Gothic Book" w:hAnsi="Franklin Gothic Book" w:cs="Calibri"/>
                <w:b/>
                <w:color w:val="000000"/>
              </w:rPr>
              <w:t>AUKCJA ELEKTRONICZNA</w:t>
            </w:r>
          </w:p>
        </w:tc>
      </w:tr>
    </w:tbl>
    <w:p w:rsidR="00500E23" w:rsidRPr="007A71A2" w:rsidRDefault="00500E23" w:rsidP="00500E23">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I. Warunki</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w:t>
      </w:r>
      <w:r w:rsidRPr="007A71A2">
        <w:rPr>
          <w:rFonts w:ascii="Franklin Gothic Book" w:hAnsi="Franklin Gothic Book" w:cs="Calibri"/>
          <w:color w:val="000000"/>
        </w:rPr>
        <w:tab/>
      </w:r>
      <w:r w:rsidRPr="007A71A2">
        <w:rPr>
          <w:rFonts w:ascii="Franklin Gothic Book" w:eastAsia="Calibri" w:hAnsi="Franklin Gothic Book" w:cs="Calibri"/>
          <w:color w:val="000000"/>
        </w:rPr>
        <w:t>Zamawiający w celu wyboru najkorzystniejszej Oferty przewiduje przeprowadzenie aukcji elektronicznej.</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2.</w:t>
      </w:r>
      <w:r w:rsidRPr="007A71A2">
        <w:rPr>
          <w:rFonts w:ascii="Franklin Gothic Book" w:hAnsi="Franklin Gothic Book" w:cs="Calibri"/>
          <w:color w:val="000000"/>
        </w:rPr>
        <w:tab/>
        <w:t>Aukcja elektroniczna zostanie przeprowadzona na Platformie zakupowej firmy eB2B.</w:t>
      </w:r>
    </w:p>
    <w:p w:rsidR="00500E23" w:rsidRPr="007A71A2" w:rsidRDefault="00500E23" w:rsidP="00500E23">
      <w:pPr>
        <w:tabs>
          <w:tab w:val="left" w:pos="3402"/>
        </w:tabs>
        <w:spacing w:after="120" w:line="240" w:lineRule="auto"/>
        <w:ind w:left="284" w:hanging="284"/>
        <w:jc w:val="both"/>
        <w:rPr>
          <w:rFonts w:ascii="Franklin Gothic Book" w:eastAsia="Calibri" w:hAnsi="Franklin Gothic Book" w:cs="Calibri"/>
          <w:color w:val="000000"/>
        </w:rPr>
      </w:pPr>
      <w:r w:rsidRPr="007A71A2">
        <w:rPr>
          <w:rFonts w:ascii="Franklin Gothic Book" w:hAnsi="Franklin Gothic Book" w:cs="Calibri"/>
          <w:color w:val="000000"/>
        </w:rPr>
        <w:t>3.</w:t>
      </w:r>
      <w:r w:rsidRPr="007A71A2">
        <w:rPr>
          <w:rFonts w:ascii="Franklin Gothic Book" w:hAnsi="Franklin Gothic Book" w:cs="Calibri"/>
          <w:color w:val="000000"/>
        </w:rPr>
        <w:tab/>
      </w:r>
      <w:r w:rsidRPr="007A71A2">
        <w:rPr>
          <w:rFonts w:ascii="Franklin Gothic Book" w:eastAsia="Calibri"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4.</w:t>
      </w:r>
      <w:r w:rsidRPr="007A71A2">
        <w:rPr>
          <w:rFonts w:ascii="Franklin Gothic Book" w:hAnsi="Franklin Gothic Book" w:cs="Calibri"/>
          <w:color w:val="000000"/>
        </w:rPr>
        <w:tab/>
        <w:t>Kryteriami oceny ofert są:</w:t>
      </w:r>
    </w:p>
    <w:p w:rsidR="00500E23" w:rsidRPr="007A71A2" w:rsidRDefault="00500E23" w:rsidP="00500E23">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4.1.</w:t>
      </w:r>
      <w:r w:rsidRPr="007A71A2">
        <w:rPr>
          <w:rFonts w:ascii="Franklin Gothic Book" w:hAnsi="Franklin Gothic Book" w:cs="Calibri"/>
          <w:color w:val="000000"/>
        </w:rPr>
        <w:tab/>
        <w:t>Cena netto.</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5.</w:t>
      </w:r>
      <w:r w:rsidRPr="007A71A2">
        <w:rPr>
          <w:rFonts w:ascii="Franklin Gothic Book" w:hAnsi="Franklin Gothic Book" w:cs="Calibri"/>
          <w:color w:val="000000"/>
        </w:rPr>
        <w:tab/>
        <w:t>Parametrami zmiennymi w aukcji elektronicznej będą:</w:t>
      </w:r>
    </w:p>
    <w:p w:rsidR="00500E23" w:rsidRPr="007A71A2" w:rsidRDefault="00500E23" w:rsidP="00500E23">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5.1.</w:t>
      </w:r>
      <w:r w:rsidRPr="007A71A2">
        <w:rPr>
          <w:rFonts w:ascii="Franklin Gothic Book" w:hAnsi="Franklin Gothic Book" w:cs="Calibri"/>
          <w:color w:val="000000"/>
        </w:rPr>
        <w:tab/>
        <w:t>Cena netto,</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500E23" w:rsidRPr="007A71A2" w:rsidRDefault="00500E23" w:rsidP="00500E23">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10.  Za najkorzystniejszą Zamawiający uzna ofertę z najwyższą punktacją.</w:t>
      </w:r>
    </w:p>
    <w:p w:rsidR="00500E23" w:rsidRPr="007A71A2" w:rsidRDefault="00500E23" w:rsidP="00500E23">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rsidR="00500E23" w:rsidRPr="007A71A2" w:rsidRDefault="00500E23" w:rsidP="00500E23">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 Wymagania dotyczące rejestracji i identyfikacji Wykonawców </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1. Wykonawcy, których oferty nie podlegają odrzuceniu zostaną dopuszczeni do aukcji</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lastRenderedPageBreak/>
        <w:t xml:space="preserve">2. Po otrzymaniu zaproszenia do udziału w aukcji elektronicznej, Wykonawcy przeprowadzają proces rejestracji swojego konta na stronie </w:t>
      </w:r>
      <w:hyperlink r:id="rId20"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1"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w zakładce KONTAKTY)  w celu uzupełnienia danych </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4. Zaproszenia do udziału w aukcji elektronicznej, zostaną przekazane Wykonawcom przez Zamawiającego drogą elektroniczną, na adres e-mail Wykonawcy, wskazany w ofercie (w FORMULARZU OFERTA) </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5. Fakt otrzymania drogą elektroniczną zaproszeń Wykonawcy potwierdzają Zamawiającemu niezwłocznie na adres</w:t>
      </w:r>
      <w:r>
        <w:rPr>
          <w:rFonts w:ascii="Franklin Gothic Book" w:hAnsi="Franklin Gothic Book" w:cs="Calibri"/>
          <w:color w:val="000000"/>
        </w:rPr>
        <w:t>y</w:t>
      </w:r>
      <w:r w:rsidRPr="007A71A2">
        <w:rPr>
          <w:rFonts w:ascii="Franklin Gothic Book" w:hAnsi="Franklin Gothic Book" w:cs="Calibri"/>
          <w:color w:val="000000"/>
        </w:rPr>
        <w:t xml:space="preserve"> e-mail: </w:t>
      </w:r>
      <w:hyperlink r:id="rId22" w:history="1">
        <w:r w:rsidRPr="008C3FE5">
          <w:rPr>
            <w:rStyle w:val="Hipercze"/>
            <w:rFonts w:ascii="Franklin Gothic Book" w:hAnsi="Franklin Gothic Book" w:cs="Calibri"/>
          </w:rPr>
          <w:t>zbigniew.karwacki@enea.pl</w:t>
        </w:r>
      </w:hyperlink>
      <w:r w:rsidRPr="007A71A2">
        <w:rPr>
          <w:rFonts w:ascii="Franklin Gothic Book" w:hAnsi="Franklin Gothic Book" w:cs="Calibri"/>
          <w:color w:val="000000"/>
        </w:rPr>
        <w:t xml:space="preserve"> oraz </w:t>
      </w:r>
      <w:hyperlink r:id="rId23" w:history="1">
        <w:r w:rsidRPr="008C3FE5">
          <w:rPr>
            <w:rStyle w:val="Hipercze"/>
            <w:rFonts w:ascii="Franklin Gothic Book" w:hAnsi="Franklin Gothic Book" w:cs="Calibri"/>
          </w:rPr>
          <w:t>witold.dunal@enea.pl</w:t>
        </w:r>
      </w:hyperlink>
      <w:r w:rsidRPr="007A71A2">
        <w:rPr>
          <w:rFonts w:ascii="Franklin Gothic Book" w:hAnsi="Franklin Gothic Book" w:cs="Calibri"/>
          <w:color w:val="000000"/>
        </w:rPr>
        <w:t xml:space="preserve">, niezależnie od ich zamiaru wzięcia udziału w aukcji. </w:t>
      </w:r>
    </w:p>
    <w:p w:rsidR="00500E23" w:rsidRPr="007A71A2" w:rsidRDefault="00500E23" w:rsidP="00500E23">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III. Wymagania techniczne urządzeń informatycznych użytych do udziału w aukcji elektronicznej, zapewniające stabilne współdziałanie z platformą </w:t>
      </w:r>
    </w:p>
    <w:p w:rsidR="00500E23" w:rsidRPr="007A71A2" w:rsidRDefault="00500E23" w:rsidP="00500E23">
      <w:pPr>
        <w:numPr>
          <w:ilvl w:val="1"/>
          <w:numId w:val="11"/>
        </w:numPr>
        <w:spacing w:after="120" w:line="240" w:lineRule="auto"/>
        <w:ind w:left="284" w:hanging="284"/>
        <w:contextualSpacing/>
        <w:jc w:val="both"/>
        <w:rPr>
          <w:rFonts w:ascii="Franklin Gothic Book" w:hAnsi="Franklin Gothic Book" w:cs="Calibri"/>
          <w:color w:val="000000"/>
        </w:rPr>
      </w:pPr>
      <w:r w:rsidRPr="007A71A2">
        <w:rPr>
          <w:rFonts w:ascii="Franklin Gothic Book" w:hAnsi="Franklin Gothic Book" w:cs="Calibri"/>
          <w:color w:val="000000"/>
        </w:rPr>
        <w:t>Udział w licytacji elektronicznej wymaga posiadania komputera klasy PC lub Mac, o następującej konfiguracji: pamięć min 1024 MB RAM, jeden z systemów operacyjnych – Windows 7 lub nowszy, Mac OS X 10.4 lub nowszy, oraz</w:t>
      </w:r>
    </w:p>
    <w:p w:rsidR="00500E23" w:rsidRPr="007A71A2" w:rsidRDefault="00500E23" w:rsidP="00500E23">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•dostęp do sieci Internet,</w:t>
      </w:r>
    </w:p>
    <w:p w:rsidR="00500E23" w:rsidRPr="007A71A2" w:rsidRDefault="00500E23" w:rsidP="00500E23">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•włączona obsługa JavaScript,</w:t>
      </w:r>
    </w:p>
    <w:p w:rsidR="00500E23" w:rsidRPr="007A71A2" w:rsidRDefault="00500E23" w:rsidP="00500E23">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•zalecana szybkość łącza internetowego powyżej 500 KB/s,</w:t>
      </w:r>
    </w:p>
    <w:p w:rsidR="00500E23" w:rsidRPr="007A71A2" w:rsidRDefault="00500E23" w:rsidP="00500E23">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•zainstalowany Acrobat Reader,</w:t>
      </w:r>
    </w:p>
    <w:p w:rsidR="00500E23" w:rsidRPr="007A71A2" w:rsidRDefault="00500E23" w:rsidP="00500E23">
      <w:pPr>
        <w:spacing w:after="120" w:line="240" w:lineRule="auto"/>
        <w:rPr>
          <w:rFonts w:ascii="Franklin Gothic Book" w:hAnsi="Franklin Gothic Book" w:cs="Arial"/>
          <w:b/>
          <w:color w:val="000000" w:themeColor="text1"/>
        </w:rPr>
      </w:pPr>
      <w:r w:rsidRPr="007A71A2">
        <w:rPr>
          <w:rFonts w:ascii="Franklin Gothic Book" w:hAnsi="Franklin Gothic Book"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500E23" w:rsidRPr="007A71A2" w:rsidRDefault="00500E23" w:rsidP="00500E23">
      <w:pPr>
        <w:spacing w:after="120" w:line="240" w:lineRule="auto"/>
        <w:rPr>
          <w:rFonts w:ascii="Franklin Gothic Book" w:hAnsi="Franklin Gothic Book" w:cs="Arial"/>
          <w:b/>
          <w:color w:val="000000" w:themeColor="text1"/>
        </w:rPr>
      </w:pPr>
    </w:p>
    <w:p w:rsidR="00500E23" w:rsidRDefault="00500E23" w:rsidP="00500E23">
      <w:pPr>
        <w:rPr>
          <w:rFonts w:eastAsia="Times New Roman" w:cs="Arial"/>
          <w:b/>
          <w:lang w:eastAsia="pl-PL"/>
        </w:rPr>
      </w:pPr>
    </w:p>
    <w:p w:rsidR="00500E23" w:rsidRDefault="00500E23" w:rsidP="00BE22F8">
      <w:pPr>
        <w:jc w:val="right"/>
        <w:rPr>
          <w:rFonts w:eastAsia="Times New Roman" w:cs="Arial"/>
          <w:b/>
          <w:lang w:eastAsia="pl-PL"/>
        </w:rPr>
      </w:pPr>
    </w:p>
    <w:sectPr w:rsidR="00500E23" w:rsidSect="00F0433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017" w:rsidRDefault="00096017" w:rsidP="00B33061">
      <w:pPr>
        <w:spacing w:after="0" w:line="240" w:lineRule="auto"/>
      </w:pPr>
      <w:r>
        <w:separator/>
      </w:r>
    </w:p>
  </w:endnote>
  <w:endnote w:type="continuationSeparator" w:id="0">
    <w:p w:rsidR="00096017" w:rsidRDefault="00096017"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Tahoma,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017" w:rsidRDefault="00096017" w:rsidP="00B33061">
      <w:pPr>
        <w:spacing w:after="0" w:line="240" w:lineRule="auto"/>
      </w:pPr>
      <w:r>
        <w:separator/>
      </w:r>
    </w:p>
  </w:footnote>
  <w:footnote w:type="continuationSeparator" w:id="0">
    <w:p w:rsidR="00096017" w:rsidRDefault="00096017" w:rsidP="00B330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94D3F"/>
    <w:multiLevelType w:val="hybridMultilevel"/>
    <w:tmpl w:val="7FBA8D62"/>
    <w:lvl w:ilvl="0" w:tplc="B1E4EF72">
      <w:start w:val="2"/>
      <w:numFmt w:val="bullet"/>
      <w:lvlText w:val=""/>
      <w:lvlJc w:val="left"/>
      <w:pPr>
        <w:ind w:left="852" w:hanging="360"/>
      </w:pPr>
      <w:rPr>
        <w:rFonts w:ascii="Wingdings" w:eastAsiaTheme="minorHAnsi" w:hAnsi="Wingdings" w:cs="Arial" w:hint="default"/>
        <w:b/>
      </w:rPr>
    </w:lvl>
    <w:lvl w:ilvl="1" w:tplc="04150003" w:tentative="1">
      <w:start w:val="1"/>
      <w:numFmt w:val="bullet"/>
      <w:lvlText w:val="o"/>
      <w:lvlJc w:val="left"/>
      <w:pPr>
        <w:ind w:left="1572" w:hanging="360"/>
      </w:pPr>
      <w:rPr>
        <w:rFonts w:ascii="Courier New" w:hAnsi="Courier New" w:cs="Courier New" w:hint="default"/>
      </w:rPr>
    </w:lvl>
    <w:lvl w:ilvl="2" w:tplc="04150005" w:tentative="1">
      <w:start w:val="1"/>
      <w:numFmt w:val="bullet"/>
      <w:lvlText w:val=""/>
      <w:lvlJc w:val="left"/>
      <w:pPr>
        <w:ind w:left="2292" w:hanging="360"/>
      </w:pPr>
      <w:rPr>
        <w:rFonts w:ascii="Wingdings" w:hAnsi="Wingdings" w:hint="default"/>
      </w:rPr>
    </w:lvl>
    <w:lvl w:ilvl="3" w:tplc="04150001" w:tentative="1">
      <w:start w:val="1"/>
      <w:numFmt w:val="bullet"/>
      <w:lvlText w:val=""/>
      <w:lvlJc w:val="left"/>
      <w:pPr>
        <w:ind w:left="3012" w:hanging="360"/>
      </w:pPr>
      <w:rPr>
        <w:rFonts w:ascii="Symbol" w:hAnsi="Symbol" w:hint="default"/>
      </w:rPr>
    </w:lvl>
    <w:lvl w:ilvl="4" w:tplc="04150003" w:tentative="1">
      <w:start w:val="1"/>
      <w:numFmt w:val="bullet"/>
      <w:lvlText w:val="o"/>
      <w:lvlJc w:val="left"/>
      <w:pPr>
        <w:ind w:left="3732" w:hanging="360"/>
      </w:pPr>
      <w:rPr>
        <w:rFonts w:ascii="Courier New" w:hAnsi="Courier New" w:cs="Courier New" w:hint="default"/>
      </w:rPr>
    </w:lvl>
    <w:lvl w:ilvl="5" w:tplc="04150005" w:tentative="1">
      <w:start w:val="1"/>
      <w:numFmt w:val="bullet"/>
      <w:lvlText w:val=""/>
      <w:lvlJc w:val="left"/>
      <w:pPr>
        <w:ind w:left="4452" w:hanging="360"/>
      </w:pPr>
      <w:rPr>
        <w:rFonts w:ascii="Wingdings" w:hAnsi="Wingdings" w:hint="default"/>
      </w:rPr>
    </w:lvl>
    <w:lvl w:ilvl="6" w:tplc="04150001" w:tentative="1">
      <w:start w:val="1"/>
      <w:numFmt w:val="bullet"/>
      <w:lvlText w:val=""/>
      <w:lvlJc w:val="left"/>
      <w:pPr>
        <w:ind w:left="5172" w:hanging="360"/>
      </w:pPr>
      <w:rPr>
        <w:rFonts w:ascii="Symbol" w:hAnsi="Symbol" w:hint="default"/>
      </w:rPr>
    </w:lvl>
    <w:lvl w:ilvl="7" w:tplc="04150003" w:tentative="1">
      <w:start w:val="1"/>
      <w:numFmt w:val="bullet"/>
      <w:lvlText w:val="o"/>
      <w:lvlJc w:val="left"/>
      <w:pPr>
        <w:ind w:left="5892" w:hanging="360"/>
      </w:pPr>
      <w:rPr>
        <w:rFonts w:ascii="Courier New" w:hAnsi="Courier New" w:cs="Courier New" w:hint="default"/>
      </w:rPr>
    </w:lvl>
    <w:lvl w:ilvl="8" w:tplc="04150005" w:tentative="1">
      <w:start w:val="1"/>
      <w:numFmt w:val="bullet"/>
      <w:lvlText w:val=""/>
      <w:lvlJc w:val="left"/>
      <w:pPr>
        <w:ind w:left="6612" w:hanging="360"/>
      </w:pPr>
      <w:rPr>
        <w:rFonts w:ascii="Wingdings" w:hAnsi="Wingdings" w:hint="default"/>
      </w:rPr>
    </w:lvl>
  </w:abstractNum>
  <w:abstractNum w:abstractNumId="1"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2" w15:restartNumberingAfterBreak="0">
    <w:nsid w:val="17C92A38"/>
    <w:multiLevelType w:val="hybridMultilevel"/>
    <w:tmpl w:val="3D6472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1625AD"/>
    <w:multiLevelType w:val="multilevel"/>
    <w:tmpl w:val="51FA6ADE"/>
    <w:lvl w:ilvl="0">
      <w:start w:val="1"/>
      <w:numFmt w:val="decimal"/>
      <w:lvlText w:val="%1"/>
      <w:lvlJc w:val="left"/>
      <w:pPr>
        <w:ind w:left="444" w:hanging="444"/>
      </w:pPr>
      <w:rPr>
        <w:rFonts w:cs="Arial" w:hint="default"/>
      </w:rPr>
    </w:lvl>
    <w:lvl w:ilvl="1">
      <w:start w:val="1"/>
      <w:numFmt w:val="decimal"/>
      <w:lvlText w:val="%1.%2"/>
      <w:lvlJc w:val="left"/>
      <w:pPr>
        <w:ind w:left="798" w:hanging="444"/>
      </w:pPr>
      <w:rPr>
        <w:rFonts w:cs="Arial" w:hint="default"/>
      </w:rPr>
    </w:lvl>
    <w:lvl w:ilvl="2">
      <w:start w:val="1"/>
      <w:numFmt w:val="decimal"/>
      <w:lvlText w:val="%1.%2.%3"/>
      <w:lvlJc w:val="left"/>
      <w:pPr>
        <w:ind w:left="1571" w:hanging="720"/>
      </w:pPr>
      <w:rPr>
        <w:rFonts w:cs="Arial" w:hint="default"/>
        <w:b w:val="0"/>
      </w:rPr>
    </w:lvl>
    <w:lvl w:ilvl="3">
      <w:start w:val="1"/>
      <w:numFmt w:val="decimal"/>
      <w:lvlText w:val="%1.%2.%3.%4"/>
      <w:lvlJc w:val="left"/>
      <w:pPr>
        <w:ind w:left="1782" w:hanging="720"/>
      </w:pPr>
      <w:rPr>
        <w:rFonts w:cs="Arial" w:hint="default"/>
      </w:rPr>
    </w:lvl>
    <w:lvl w:ilvl="4">
      <w:start w:val="1"/>
      <w:numFmt w:val="decimal"/>
      <w:lvlText w:val="%1.%2.%3.%4.%5"/>
      <w:lvlJc w:val="left"/>
      <w:pPr>
        <w:ind w:left="2496" w:hanging="1080"/>
      </w:pPr>
      <w:rPr>
        <w:rFonts w:cs="Arial" w:hint="default"/>
      </w:rPr>
    </w:lvl>
    <w:lvl w:ilvl="5">
      <w:start w:val="1"/>
      <w:numFmt w:val="decimal"/>
      <w:lvlText w:val="%1.%2.%3.%4.%5.%6"/>
      <w:lvlJc w:val="left"/>
      <w:pPr>
        <w:ind w:left="2850" w:hanging="1080"/>
      </w:pPr>
      <w:rPr>
        <w:rFonts w:cs="Arial" w:hint="default"/>
      </w:rPr>
    </w:lvl>
    <w:lvl w:ilvl="6">
      <w:start w:val="1"/>
      <w:numFmt w:val="decimal"/>
      <w:lvlText w:val="%1.%2.%3.%4.%5.%6.%7"/>
      <w:lvlJc w:val="left"/>
      <w:pPr>
        <w:ind w:left="3564" w:hanging="1440"/>
      </w:pPr>
      <w:rPr>
        <w:rFonts w:cs="Arial" w:hint="default"/>
      </w:rPr>
    </w:lvl>
    <w:lvl w:ilvl="7">
      <w:start w:val="1"/>
      <w:numFmt w:val="decimal"/>
      <w:lvlText w:val="%1.%2.%3.%4.%5.%6.%7.%8"/>
      <w:lvlJc w:val="left"/>
      <w:pPr>
        <w:ind w:left="3918" w:hanging="1440"/>
      </w:pPr>
      <w:rPr>
        <w:rFonts w:cs="Arial" w:hint="default"/>
      </w:rPr>
    </w:lvl>
    <w:lvl w:ilvl="8">
      <w:start w:val="1"/>
      <w:numFmt w:val="decimal"/>
      <w:lvlText w:val="%1.%2.%3.%4.%5.%6.%7.%8.%9"/>
      <w:lvlJc w:val="left"/>
      <w:pPr>
        <w:ind w:left="4272" w:hanging="1440"/>
      </w:pPr>
      <w:rPr>
        <w:rFonts w:cs="Arial" w:hint="default"/>
      </w:rPr>
    </w:lvl>
  </w:abstractNum>
  <w:abstractNum w:abstractNumId="4" w15:restartNumberingAfterBreak="0">
    <w:nsid w:val="21754B36"/>
    <w:multiLevelType w:val="hybridMultilevel"/>
    <w:tmpl w:val="A6465DBC"/>
    <w:lvl w:ilvl="0" w:tplc="14A447F2">
      <w:start w:val="2"/>
      <w:numFmt w:val="bullet"/>
      <w:lvlText w:val=""/>
      <w:lvlJc w:val="left"/>
      <w:pPr>
        <w:ind w:left="786" w:hanging="360"/>
      </w:pPr>
      <w:rPr>
        <w:rFonts w:ascii="Wingdings" w:eastAsiaTheme="minorHAnsi" w:hAnsi="Wingdings" w:cstheme="minorBidi"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8" w15:restartNumberingAfterBreak="0">
    <w:nsid w:val="2FA33A28"/>
    <w:multiLevelType w:val="multilevel"/>
    <w:tmpl w:val="566CE918"/>
    <w:lvl w:ilvl="0">
      <w:start w:val="1"/>
      <w:numFmt w:val="decimal"/>
      <w:lvlText w:val="%1."/>
      <w:lvlJc w:val="left"/>
      <w:pPr>
        <w:ind w:left="360" w:hanging="360"/>
      </w:pPr>
      <w:rPr>
        <w:rFonts w:asciiTheme="minorHAnsi" w:hAnsiTheme="minorHAnsi" w:hint="default"/>
        <w:b w:val="0"/>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3D9464C"/>
    <w:multiLevelType w:val="hybridMultilevel"/>
    <w:tmpl w:val="12828BA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8141D79"/>
    <w:multiLevelType w:val="hybridMultilevel"/>
    <w:tmpl w:val="26087FB6"/>
    <w:lvl w:ilvl="0" w:tplc="076E5A8C">
      <w:numFmt w:val="bullet"/>
      <w:lvlText w:val=""/>
      <w:lvlJc w:val="left"/>
      <w:pPr>
        <w:ind w:left="852" w:hanging="360"/>
      </w:pPr>
      <w:rPr>
        <w:rFonts w:ascii="Wingdings" w:eastAsiaTheme="minorHAnsi" w:hAnsi="Wingdings" w:cstheme="minorHAnsi" w:hint="default"/>
      </w:rPr>
    </w:lvl>
    <w:lvl w:ilvl="1" w:tplc="04150003" w:tentative="1">
      <w:start w:val="1"/>
      <w:numFmt w:val="bullet"/>
      <w:lvlText w:val="o"/>
      <w:lvlJc w:val="left"/>
      <w:pPr>
        <w:ind w:left="1572" w:hanging="360"/>
      </w:pPr>
      <w:rPr>
        <w:rFonts w:ascii="Courier New" w:hAnsi="Courier New" w:cs="Courier New" w:hint="default"/>
      </w:rPr>
    </w:lvl>
    <w:lvl w:ilvl="2" w:tplc="04150005" w:tentative="1">
      <w:start w:val="1"/>
      <w:numFmt w:val="bullet"/>
      <w:lvlText w:val=""/>
      <w:lvlJc w:val="left"/>
      <w:pPr>
        <w:ind w:left="2292" w:hanging="360"/>
      </w:pPr>
      <w:rPr>
        <w:rFonts w:ascii="Wingdings" w:hAnsi="Wingdings" w:hint="default"/>
      </w:rPr>
    </w:lvl>
    <w:lvl w:ilvl="3" w:tplc="04150001" w:tentative="1">
      <w:start w:val="1"/>
      <w:numFmt w:val="bullet"/>
      <w:lvlText w:val=""/>
      <w:lvlJc w:val="left"/>
      <w:pPr>
        <w:ind w:left="3012" w:hanging="360"/>
      </w:pPr>
      <w:rPr>
        <w:rFonts w:ascii="Symbol" w:hAnsi="Symbol" w:hint="default"/>
      </w:rPr>
    </w:lvl>
    <w:lvl w:ilvl="4" w:tplc="04150003" w:tentative="1">
      <w:start w:val="1"/>
      <w:numFmt w:val="bullet"/>
      <w:lvlText w:val="o"/>
      <w:lvlJc w:val="left"/>
      <w:pPr>
        <w:ind w:left="3732" w:hanging="360"/>
      </w:pPr>
      <w:rPr>
        <w:rFonts w:ascii="Courier New" w:hAnsi="Courier New" w:cs="Courier New" w:hint="default"/>
      </w:rPr>
    </w:lvl>
    <w:lvl w:ilvl="5" w:tplc="04150005" w:tentative="1">
      <w:start w:val="1"/>
      <w:numFmt w:val="bullet"/>
      <w:lvlText w:val=""/>
      <w:lvlJc w:val="left"/>
      <w:pPr>
        <w:ind w:left="4452" w:hanging="360"/>
      </w:pPr>
      <w:rPr>
        <w:rFonts w:ascii="Wingdings" w:hAnsi="Wingdings" w:hint="default"/>
      </w:rPr>
    </w:lvl>
    <w:lvl w:ilvl="6" w:tplc="04150001" w:tentative="1">
      <w:start w:val="1"/>
      <w:numFmt w:val="bullet"/>
      <w:lvlText w:val=""/>
      <w:lvlJc w:val="left"/>
      <w:pPr>
        <w:ind w:left="5172" w:hanging="360"/>
      </w:pPr>
      <w:rPr>
        <w:rFonts w:ascii="Symbol" w:hAnsi="Symbol" w:hint="default"/>
      </w:rPr>
    </w:lvl>
    <w:lvl w:ilvl="7" w:tplc="04150003" w:tentative="1">
      <w:start w:val="1"/>
      <w:numFmt w:val="bullet"/>
      <w:lvlText w:val="o"/>
      <w:lvlJc w:val="left"/>
      <w:pPr>
        <w:ind w:left="5892" w:hanging="360"/>
      </w:pPr>
      <w:rPr>
        <w:rFonts w:ascii="Courier New" w:hAnsi="Courier New" w:cs="Courier New" w:hint="default"/>
      </w:rPr>
    </w:lvl>
    <w:lvl w:ilvl="8" w:tplc="04150005" w:tentative="1">
      <w:start w:val="1"/>
      <w:numFmt w:val="bullet"/>
      <w:lvlText w:val=""/>
      <w:lvlJc w:val="left"/>
      <w:pPr>
        <w:ind w:left="6612" w:hanging="360"/>
      </w:pPr>
      <w:rPr>
        <w:rFonts w:ascii="Wingdings" w:hAnsi="Wingdings" w:hint="default"/>
      </w:rPr>
    </w:lvl>
  </w:abstractNum>
  <w:abstractNum w:abstractNumId="11" w15:restartNumberingAfterBreak="0">
    <w:nsid w:val="3D74463D"/>
    <w:multiLevelType w:val="multilevel"/>
    <w:tmpl w:val="0046E77C"/>
    <w:lvl w:ilvl="0">
      <w:start w:val="1"/>
      <w:numFmt w:val="decimal"/>
      <w:lvlText w:val="%1."/>
      <w:lvlJc w:val="left"/>
      <w:pPr>
        <w:ind w:left="456" w:hanging="360"/>
      </w:pPr>
      <w:rPr>
        <w:rFonts w:eastAsiaTheme="minorHAnsi" w:hint="default"/>
      </w:rPr>
    </w:lvl>
    <w:lvl w:ilvl="1">
      <w:start w:val="1"/>
      <w:numFmt w:val="decimal"/>
      <w:isLgl/>
      <w:lvlText w:val="%1.%2."/>
      <w:lvlJc w:val="left"/>
      <w:pPr>
        <w:ind w:left="928" w:hanging="360"/>
      </w:pPr>
      <w:rPr>
        <w:rFonts w:cs="Arial" w:hint="default"/>
      </w:rPr>
    </w:lvl>
    <w:lvl w:ilvl="2">
      <w:start w:val="1"/>
      <w:numFmt w:val="decimal"/>
      <w:isLgl/>
      <w:lvlText w:val="%1.%2.%3."/>
      <w:lvlJc w:val="left"/>
      <w:pPr>
        <w:ind w:left="1571" w:hanging="720"/>
      </w:pPr>
      <w:rPr>
        <w:rFonts w:cs="Arial" w:hint="default"/>
      </w:rPr>
    </w:lvl>
    <w:lvl w:ilvl="3">
      <w:start w:val="1"/>
      <w:numFmt w:val="decimal"/>
      <w:isLgl/>
      <w:lvlText w:val="%1.%2.%3.%4."/>
      <w:lvlJc w:val="left"/>
      <w:pPr>
        <w:ind w:left="1140" w:hanging="720"/>
      </w:pPr>
      <w:rPr>
        <w:rFonts w:cs="Arial" w:hint="default"/>
      </w:rPr>
    </w:lvl>
    <w:lvl w:ilvl="4">
      <w:start w:val="1"/>
      <w:numFmt w:val="decimal"/>
      <w:isLgl/>
      <w:lvlText w:val="%1.%2.%3.%4.%5."/>
      <w:lvlJc w:val="left"/>
      <w:pPr>
        <w:ind w:left="1608" w:hanging="1080"/>
      </w:pPr>
      <w:rPr>
        <w:rFonts w:cs="Arial" w:hint="default"/>
      </w:rPr>
    </w:lvl>
    <w:lvl w:ilvl="5">
      <w:start w:val="1"/>
      <w:numFmt w:val="decimal"/>
      <w:isLgl/>
      <w:lvlText w:val="%1.%2.%3.%4.%5.%6."/>
      <w:lvlJc w:val="left"/>
      <w:pPr>
        <w:ind w:left="1716" w:hanging="1080"/>
      </w:pPr>
      <w:rPr>
        <w:rFonts w:cs="Arial" w:hint="default"/>
      </w:rPr>
    </w:lvl>
    <w:lvl w:ilvl="6">
      <w:start w:val="1"/>
      <w:numFmt w:val="decimal"/>
      <w:isLgl/>
      <w:lvlText w:val="%1.%2.%3.%4.%5.%6.%7."/>
      <w:lvlJc w:val="left"/>
      <w:pPr>
        <w:ind w:left="2184" w:hanging="1440"/>
      </w:pPr>
      <w:rPr>
        <w:rFonts w:cs="Arial" w:hint="default"/>
      </w:rPr>
    </w:lvl>
    <w:lvl w:ilvl="7">
      <w:start w:val="1"/>
      <w:numFmt w:val="decimal"/>
      <w:isLgl/>
      <w:lvlText w:val="%1.%2.%3.%4.%5.%6.%7.%8."/>
      <w:lvlJc w:val="left"/>
      <w:pPr>
        <w:ind w:left="2292" w:hanging="1440"/>
      </w:pPr>
      <w:rPr>
        <w:rFonts w:cs="Arial" w:hint="default"/>
      </w:rPr>
    </w:lvl>
    <w:lvl w:ilvl="8">
      <w:start w:val="1"/>
      <w:numFmt w:val="decimal"/>
      <w:isLgl/>
      <w:lvlText w:val="%1.%2.%3.%4.%5.%6.%7.%8.%9."/>
      <w:lvlJc w:val="left"/>
      <w:pPr>
        <w:ind w:left="2760" w:hanging="1800"/>
      </w:pPr>
      <w:rPr>
        <w:rFonts w:cs="Arial" w:hint="default"/>
      </w:rPr>
    </w:lvl>
  </w:abstractNum>
  <w:abstractNum w:abstractNumId="12" w15:restartNumberingAfterBreak="0">
    <w:nsid w:val="43491A06"/>
    <w:multiLevelType w:val="multilevel"/>
    <w:tmpl w:val="2DC8C382"/>
    <w:lvl w:ilvl="0">
      <w:start w:val="10"/>
      <w:numFmt w:val="decimal"/>
      <w:lvlText w:val="%1."/>
      <w:lvlJc w:val="left"/>
      <w:pPr>
        <w:ind w:left="720" w:hanging="720"/>
      </w:pPr>
      <w:rPr>
        <w:rFonts w:hint="default"/>
      </w:rPr>
    </w:lvl>
    <w:lvl w:ilvl="1">
      <w:start w:val="1"/>
      <w:numFmt w:val="decimal"/>
      <w:lvlText w:val="%1.%2."/>
      <w:lvlJc w:val="left"/>
      <w:pPr>
        <w:ind w:left="1092" w:hanging="720"/>
      </w:pPr>
      <w:rPr>
        <w:rFonts w:hint="default"/>
      </w:rPr>
    </w:lvl>
    <w:lvl w:ilvl="2">
      <w:start w:val="1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13"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B44404"/>
    <w:multiLevelType w:val="multilevel"/>
    <w:tmpl w:val="641C1546"/>
    <w:lvl w:ilvl="0">
      <w:start w:val="1"/>
      <w:numFmt w:val="decimal"/>
      <w:lvlText w:val="%1."/>
      <w:lvlJc w:val="left"/>
      <w:pPr>
        <w:ind w:left="360" w:hanging="360"/>
      </w:pPr>
      <w:rPr>
        <w:rFonts w:asciiTheme="minorHAnsi" w:hAnsiTheme="minorHAnsi" w:hint="default"/>
        <w:b w:val="0"/>
        <w:color w:val="auto"/>
      </w:rPr>
    </w:lvl>
    <w:lvl w:ilvl="1">
      <w:start w:val="1"/>
      <w:numFmt w:val="decimal"/>
      <w:lvlText w:val="%1.%2."/>
      <w:lvlJc w:val="left"/>
      <w:pPr>
        <w:ind w:left="999" w:hanging="432"/>
      </w:pPr>
      <w:rPr>
        <w:rFonts w:asciiTheme="minorHAnsi" w:hAnsi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E5D6E5F"/>
    <w:multiLevelType w:val="hybridMultilevel"/>
    <w:tmpl w:val="BFC2F178"/>
    <w:lvl w:ilvl="0" w:tplc="6462684C">
      <w:numFmt w:val="bullet"/>
      <w:lvlText w:val=""/>
      <w:lvlJc w:val="left"/>
      <w:pPr>
        <w:ind w:left="756" w:hanging="360"/>
      </w:pPr>
      <w:rPr>
        <w:rFonts w:ascii="Wingdings" w:eastAsiaTheme="minorHAnsi" w:hAnsi="Wingdings" w:cstheme="minorBidi"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17" w15:restartNumberingAfterBreak="0">
    <w:nsid w:val="605E30C9"/>
    <w:multiLevelType w:val="multilevel"/>
    <w:tmpl w:val="E4148530"/>
    <w:lvl w:ilvl="0">
      <w:start w:val="1"/>
      <w:numFmt w:val="decimal"/>
      <w:lvlText w:val="%1."/>
      <w:lvlJc w:val="left"/>
      <w:pPr>
        <w:ind w:left="720" w:hanging="360"/>
      </w:pPr>
      <w:rPr>
        <w:rFonts w:asciiTheme="minorHAnsi" w:eastAsia="Times New Roman" w:hAnsiTheme="minorHAnsi" w:cs="Times New Roman"/>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632" w:hanging="1440"/>
      </w:pPr>
      <w:rPr>
        <w:rFonts w:hint="default"/>
      </w:rPr>
    </w:lvl>
  </w:abstractNum>
  <w:abstractNum w:abstractNumId="18" w15:restartNumberingAfterBreak="0">
    <w:nsid w:val="6AA636F5"/>
    <w:multiLevelType w:val="multilevel"/>
    <w:tmpl w:val="26E81E2C"/>
    <w:lvl w:ilvl="0">
      <w:start w:val="2"/>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9"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476250A"/>
    <w:multiLevelType w:val="hybridMultilevel"/>
    <w:tmpl w:val="B62647FC"/>
    <w:lvl w:ilvl="0" w:tplc="747E67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6"/>
  </w:num>
  <w:num w:numId="3">
    <w:abstractNumId w:val="7"/>
  </w:num>
  <w:num w:numId="4">
    <w:abstractNumId w:val="19"/>
  </w:num>
  <w:num w:numId="5">
    <w:abstractNumId w:val="14"/>
  </w:num>
  <w:num w:numId="6">
    <w:abstractNumId w:val="5"/>
  </w:num>
  <w:num w:numId="7">
    <w:abstractNumId w:val="12"/>
  </w:num>
  <w:num w:numId="8">
    <w:abstractNumId w:val="9"/>
  </w:num>
  <w:num w:numId="9">
    <w:abstractNumId w:val="18"/>
  </w:num>
  <w:num w:numId="10">
    <w:abstractNumId w:val="13"/>
  </w:num>
  <w:num w:numId="11">
    <w:abstractNumId w:val="1"/>
  </w:num>
  <w:num w:numId="12">
    <w:abstractNumId w:val="8"/>
  </w:num>
  <w:num w:numId="13">
    <w:abstractNumId w:val="7"/>
  </w:num>
  <w:num w:numId="14">
    <w:abstractNumId w:val="17"/>
  </w:num>
  <w:num w:numId="15">
    <w:abstractNumId w:val="2"/>
  </w:num>
  <w:num w:numId="16">
    <w:abstractNumId w:val="16"/>
  </w:num>
  <w:num w:numId="17">
    <w:abstractNumId w:val="11"/>
  </w:num>
  <w:num w:numId="18">
    <w:abstractNumId w:val="0"/>
  </w:num>
  <w:num w:numId="19">
    <w:abstractNumId w:val="3"/>
  </w:num>
  <w:num w:numId="20">
    <w:abstractNumId w:val="7"/>
    <w:lvlOverride w:ilvl="0">
      <w:startOverride w:val="1"/>
    </w:lvlOverride>
    <w:lvlOverride w:ilvl="1">
      <w:startOverride w:val="1"/>
    </w:lvlOverride>
    <w:lvlOverride w:ilvl="2">
      <w:startOverride w:val="2"/>
    </w:lvlOverride>
  </w:num>
  <w:num w:numId="21">
    <w:abstractNumId w:val="10"/>
  </w:num>
  <w:num w:numId="22">
    <w:abstractNumId w:val="4"/>
  </w:num>
  <w:num w:numId="23">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23D29"/>
    <w:rsid w:val="0003629A"/>
    <w:rsid w:val="00041C3E"/>
    <w:rsid w:val="00042336"/>
    <w:rsid w:val="00045624"/>
    <w:rsid w:val="00051575"/>
    <w:rsid w:val="00051738"/>
    <w:rsid w:val="00055FCA"/>
    <w:rsid w:val="000615B1"/>
    <w:rsid w:val="000664C3"/>
    <w:rsid w:val="00067886"/>
    <w:rsid w:val="00073353"/>
    <w:rsid w:val="00081759"/>
    <w:rsid w:val="00081A8F"/>
    <w:rsid w:val="00087DB1"/>
    <w:rsid w:val="00091EE3"/>
    <w:rsid w:val="000932AC"/>
    <w:rsid w:val="00096017"/>
    <w:rsid w:val="00096650"/>
    <w:rsid w:val="00096D23"/>
    <w:rsid w:val="000A0ABD"/>
    <w:rsid w:val="000A2CB5"/>
    <w:rsid w:val="000A41CF"/>
    <w:rsid w:val="000B09ED"/>
    <w:rsid w:val="000B11FF"/>
    <w:rsid w:val="000B3ED9"/>
    <w:rsid w:val="000B3F65"/>
    <w:rsid w:val="000C176F"/>
    <w:rsid w:val="000C3119"/>
    <w:rsid w:val="000C7A25"/>
    <w:rsid w:val="000E7011"/>
    <w:rsid w:val="000F5753"/>
    <w:rsid w:val="000F7C60"/>
    <w:rsid w:val="0010345D"/>
    <w:rsid w:val="00110EEC"/>
    <w:rsid w:val="00114F55"/>
    <w:rsid w:val="00117909"/>
    <w:rsid w:val="00122C6B"/>
    <w:rsid w:val="00125612"/>
    <w:rsid w:val="00125B93"/>
    <w:rsid w:val="00131A8A"/>
    <w:rsid w:val="00136394"/>
    <w:rsid w:val="00143F22"/>
    <w:rsid w:val="00145839"/>
    <w:rsid w:val="00150231"/>
    <w:rsid w:val="0015608B"/>
    <w:rsid w:val="0015782C"/>
    <w:rsid w:val="00164CFC"/>
    <w:rsid w:val="00174061"/>
    <w:rsid w:val="00174C03"/>
    <w:rsid w:val="00177707"/>
    <w:rsid w:val="00180E82"/>
    <w:rsid w:val="001812CB"/>
    <w:rsid w:val="0018235B"/>
    <w:rsid w:val="00182ECE"/>
    <w:rsid w:val="00190D12"/>
    <w:rsid w:val="001920C8"/>
    <w:rsid w:val="00196D61"/>
    <w:rsid w:val="001A337B"/>
    <w:rsid w:val="001A5075"/>
    <w:rsid w:val="001A7CA0"/>
    <w:rsid w:val="001B5882"/>
    <w:rsid w:val="001C00D4"/>
    <w:rsid w:val="001D19A9"/>
    <w:rsid w:val="001E61C0"/>
    <w:rsid w:val="001E64AC"/>
    <w:rsid w:val="001E7EB9"/>
    <w:rsid w:val="001F327C"/>
    <w:rsid w:val="001F460E"/>
    <w:rsid w:val="001F6977"/>
    <w:rsid w:val="001F7FD0"/>
    <w:rsid w:val="00200F5A"/>
    <w:rsid w:val="0020388F"/>
    <w:rsid w:val="00204508"/>
    <w:rsid w:val="002056EB"/>
    <w:rsid w:val="00206D60"/>
    <w:rsid w:val="002120EE"/>
    <w:rsid w:val="00220ED5"/>
    <w:rsid w:val="00224B76"/>
    <w:rsid w:val="002303A2"/>
    <w:rsid w:val="002312A8"/>
    <w:rsid w:val="00237B72"/>
    <w:rsid w:val="002424AD"/>
    <w:rsid w:val="00253F7F"/>
    <w:rsid w:val="0025580C"/>
    <w:rsid w:val="002642A7"/>
    <w:rsid w:val="002644BD"/>
    <w:rsid w:val="00273AF9"/>
    <w:rsid w:val="0027565E"/>
    <w:rsid w:val="00282B3E"/>
    <w:rsid w:val="00283DA1"/>
    <w:rsid w:val="0029197A"/>
    <w:rsid w:val="002A2F3E"/>
    <w:rsid w:val="002A6448"/>
    <w:rsid w:val="002B28E1"/>
    <w:rsid w:val="002B3779"/>
    <w:rsid w:val="002B6E72"/>
    <w:rsid w:val="002C1C65"/>
    <w:rsid w:val="002C3C12"/>
    <w:rsid w:val="002C5940"/>
    <w:rsid w:val="002C5B8E"/>
    <w:rsid w:val="002C7EB8"/>
    <w:rsid w:val="002D1415"/>
    <w:rsid w:val="002D2A1F"/>
    <w:rsid w:val="002D2A2A"/>
    <w:rsid w:val="002D627E"/>
    <w:rsid w:val="002E2A5E"/>
    <w:rsid w:val="002E3B60"/>
    <w:rsid w:val="002E4702"/>
    <w:rsid w:val="002F41A4"/>
    <w:rsid w:val="002F488B"/>
    <w:rsid w:val="002F5832"/>
    <w:rsid w:val="002F5C5B"/>
    <w:rsid w:val="0030088B"/>
    <w:rsid w:val="003018D2"/>
    <w:rsid w:val="00302DF7"/>
    <w:rsid w:val="00303A4A"/>
    <w:rsid w:val="003102C7"/>
    <w:rsid w:val="00311377"/>
    <w:rsid w:val="00311E1E"/>
    <w:rsid w:val="003122CD"/>
    <w:rsid w:val="003228DD"/>
    <w:rsid w:val="00322FA8"/>
    <w:rsid w:val="0032540A"/>
    <w:rsid w:val="003264D5"/>
    <w:rsid w:val="0033718A"/>
    <w:rsid w:val="00342D0C"/>
    <w:rsid w:val="00342D4C"/>
    <w:rsid w:val="00347CA8"/>
    <w:rsid w:val="003502FA"/>
    <w:rsid w:val="00363282"/>
    <w:rsid w:val="00363478"/>
    <w:rsid w:val="00372136"/>
    <w:rsid w:val="00375A88"/>
    <w:rsid w:val="003801C1"/>
    <w:rsid w:val="00380F3C"/>
    <w:rsid w:val="00381A15"/>
    <w:rsid w:val="00385BD9"/>
    <w:rsid w:val="003879C9"/>
    <w:rsid w:val="003A3794"/>
    <w:rsid w:val="003A7EF4"/>
    <w:rsid w:val="003B3FC4"/>
    <w:rsid w:val="003B449C"/>
    <w:rsid w:val="003B69D6"/>
    <w:rsid w:val="003C0885"/>
    <w:rsid w:val="003D092E"/>
    <w:rsid w:val="003D1C90"/>
    <w:rsid w:val="003D38F6"/>
    <w:rsid w:val="003D7687"/>
    <w:rsid w:val="003E037F"/>
    <w:rsid w:val="003E71C1"/>
    <w:rsid w:val="003F5F56"/>
    <w:rsid w:val="00404DFC"/>
    <w:rsid w:val="004077B4"/>
    <w:rsid w:val="004103B1"/>
    <w:rsid w:val="004206C4"/>
    <w:rsid w:val="004347FC"/>
    <w:rsid w:val="004351FB"/>
    <w:rsid w:val="00435B55"/>
    <w:rsid w:val="00442503"/>
    <w:rsid w:val="00462A21"/>
    <w:rsid w:val="00466E8F"/>
    <w:rsid w:val="00470685"/>
    <w:rsid w:val="00484534"/>
    <w:rsid w:val="004905E5"/>
    <w:rsid w:val="0049079D"/>
    <w:rsid w:val="00493603"/>
    <w:rsid w:val="00493968"/>
    <w:rsid w:val="004A36CC"/>
    <w:rsid w:val="004A581C"/>
    <w:rsid w:val="004C00E8"/>
    <w:rsid w:val="004C4080"/>
    <w:rsid w:val="004D4BD0"/>
    <w:rsid w:val="004E0360"/>
    <w:rsid w:val="004E579B"/>
    <w:rsid w:val="004E6C0A"/>
    <w:rsid w:val="00500E23"/>
    <w:rsid w:val="00504140"/>
    <w:rsid w:val="0050494E"/>
    <w:rsid w:val="005104B0"/>
    <w:rsid w:val="00521C60"/>
    <w:rsid w:val="00530ED6"/>
    <w:rsid w:val="00534570"/>
    <w:rsid w:val="00537E82"/>
    <w:rsid w:val="00542F1A"/>
    <w:rsid w:val="00545FB1"/>
    <w:rsid w:val="00553257"/>
    <w:rsid w:val="005533F5"/>
    <w:rsid w:val="00554180"/>
    <w:rsid w:val="00567D5A"/>
    <w:rsid w:val="005720FE"/>
    <w:rsid w:val="00572C93"/>
    <w:rsid w:val="005746A2"/>
    <w:rsid w:val="00575F91"/>
    <w:rsid w:val="00576D10"/>
    <w:rsid w:val="00583943"/>
    <w:rsid w:val="0059158F"/>
    <w:rsid w:val="005934D5"/>
    <w:rsid w:val="005A2947"/>
    <w:rsid w:val="005A381E"/>
    <w:rsid w:val="005A46C4"/>
    <w:rsid w:val="005C4797"/>
    <w:rsid w:val="005C5DEC"/>
    <w:rsid w:val="005C783F"/>
    <w:rsid w:val="005D09B8"/>
    <w:rsid w:val="005D12A9"/>
    <w:rsid w:val="005E4D42"/>
    <w:rsid w:val="005E4F00"/>
    <w:rsid w:val="005E64DF"/>
    <w:rsid w:val="005F2FA0"/>
    <w:rsid w:val="00601841"/>
    <w:rsid w:val="00601D69"/>
    <w:rsid w:val="0060427A"/>
    <w:rsid w:val="00605B1E"/>
    <w:rsid w:val="00607ECC"/>
    <w:rsid w:val="00614DB4"/>
    <w:rsid w:val="00617038"/>
    <w:rsid w:val="006170E2"/>
    <w:rsid w:val="00627AC9"/>
    <w:rsid w:val="006412F2"/>
    <w:rsid w:val="00641FE8"/>
    <w:rsid w:val="006526DD"/>
    <w:rsid w:val="00660FED"/>
    <w:rsid w:val="00661790"/>
    <w:rsid w:val="0067191D"/>
    <w:rsid w:val="006751A0"/>
    <w:rsid w:val="006A371F"/>
    <w:rsid w:val="006A5785"/>
    <w:rsid w:val="006B03E3"/>
    <w:rsid w:val="006B09C5"/>
    <w:rsid w:val="006B2D55"/>
    <w:rsid w:val="006B39FB"/>
    <w:rsid w:val="006C7C84"/>
    <w:rsid w:val="006D3482"/>
    <w:rsid w:val="006D38C3"/>
    <w:rsid w:val="006D4093"/>
    <w:rsid w:val="006D7F84"/>
    <w:rsid w:val="006E5F1C"/>
    <w:rsid w:val="006F7473"/>
    <w:rsid w:val="00702103"/>
    <w:rsid w:val="00705E19"/>
    <w:rsid w:val="00726BE5"/>
    <w:rsid w:val="00730B43"/>
    <w:rsid w:val="00733210"/>
    <w:rsid w:val="0073380D"/>
    <w:rsid w:val="00735849"/>
    <w:rsid w:val="007425B9"/>
    <w:rsid w:val="007435AC"/>
    <w:rsid w:val="007438B8"/>
    <w:rsid w:val="00743AB3"/>
    <w:rsid w:val="00757BC3"/>
    <w:rsid w:val="00757E30"/>
    <w:rsid w:val="00764C45"/>
    <w:rsid w:val="007668F9"/>
    <w:rsid w:val="007840E0"/>
    <w:rsid w:val="00790F2A"/>
    <w:rsid w:val="007934A2"/>
    <w:rsid w:val="007960B3"/>
    <w:rsid w:val="007B0C11"/>
    <w:rsid w:val="007B0DCC"/>
    <w:rsid w:val="007B147A"/>
    <w:rsid w:val="007B57C0"/>
    <w:rsid w:val="007B7FC2"/>
    <w:rsid w:val="007C4F34"/>
    <w:rsid w:val="007C5938"/>
    <w:rsid w:val="007F0E6D"/>
    <w:rsid w:val="007F3B29"/>
    <w:rsid w:val="00802ECA"/>
    <w:rsid w:val="008044A9"/>
    <w:rsid w:val="00805183"/>
    <w:rsid w:val="0081247F"/>
    <w:rsid w:val="00824121"/>
    <w:rsid w:val="00826F9A"/>
    <w:rsid w:val="008361C2"/>
    <w:rsid w:val="00845748"/>
    <w:rsid w:val="00852509"/>
    <w:rsid w:val="00855199"/>
    <w:rsid w:val="00862963"/>
    <w:rsid w:val="0086716F"/>
    <w:rsid w:val="008758C1"/>
    <w:rsid w:val="00880533"/>
    <w:rsid w:val="00883EF9"/>
    <w:rsid w:val="00884B17"/>
    <w:rsid w:val="008877CE"/>
    <w:rsid w:val="008903A7"/>
    <w:rsid w:val="00893289"/>
    <w:rsid w:val="00896CCE"/>
    <w:rsid w:val="008A354A"/>
    <w:rsid w:val="008A56AA"/>
    <w:rsid w:val="008B156B"/>
    <w:rsid w:val="008B2CC8"/>
    <w:rsid w:val="008B42C3"/>
    <w:rsid w:val="008B4E2A"/>
    <w:rsid w:val="008B5B57"/>
    <w:rsid w:val="008B7060"/>
    <w:rsid w:val="008C13E8"/>
    <w:rsid w:val="008C65E1"/>
    <w:rsid w:val="008D2A1F"/>
    <w:rsid w:val="008E09E6"/>
    <w:rsid w:val="008E4CD0"/>
    <w:rsid w:val="008E5251"/>
    <w:rsid w:val="008F0A9D"/>
    <w:rsid w:val="008F1980"/>
    <w:rsid w:val="009039F7"/>
    <w:rsid w:val="0091125C"/>
    <w:rsid w:val="0091271C"/>
    <w:rsid w:val="00914E24"/>
    <w:rsid w:val="009203CA"/>
    <w:rsid w:val="0092244D"/>
    <w:rsid w:val="00940615"/>
    <w:rsid w:val="00940624"/>
    <w:rsid w:val="009430F9"/>
    <w:rsid w:val="00944179"/>
    <w:rsid w:val="00955B1F"/>
    <w:rsid w:val="009571E2"/>
    <w:rsid w:val="009609FB"/>
    <w:rsid w:val="0096119C"/>
    <w:rsid w:val="009621C1"/>
    <w:rsid w:val="00965F5A"/>
    <w:rsid w:val="0096664E"/>
    <w:rsid w:val="009666CF"/>
    <w:rsid w:val="00967074"/>
    <w:rsid w:val="00967269"/>
    <w:rsid w:val="00971050"/>
    <w:rsid w:val="00975299"/>
    <w:rsid w:val="00976395"/>
    <w:rsid w:val="009770DA"/>
    <w:rsid w:val="009A0225"/>
    <w:rsid w:val="009A2921"/>
    <w:rsid w:val="009B24CB"/>
    <w:rsid w:val="009B3132"/>
    <w:rsid w:val="009B3285"/>
    <w:rsid w:val="009B3922"/>
    <w:rsid w:val="009B4FF9"/>
    <w:rsid w:val="009B5A28"/>
    <w:rsid w:val="009C0440"/>
    <w:rsid w:val="009C14A3"/>
    <w:rsid w:val="009C5F1F"/>
    <w:rsid w:val="009C7626"/>
    <w:rsid w:val="009D1AFD"/>
    <w:rsid w:val="009D54F6"/>
    <w:rsid w:val="009E0AB7"/>
    <w:rsid w:val="009E3253"/>
    <w:rsid w:val="009F71AC"/>
    <w:rsid w:val="009F774B"/>
    <w:rsid w:val="00A001B6"/>
    <w:rsid w:val="00A07A45"/>
    <w:rsid w:val="00A21726"/>
    <w:rsid w:val="00A24811"/>
    <w:rsid w:val="00A354C2"/>
    <w:rsid w:val="00A4396E"/>
    <w:rsid w:val="00A517B0"/>
    <w:rsid w:val="00A550DA"/>
    <w:rsid w:val="00A6022F"/>
    <w:rsid w:val="00A61CD5"/>
    <w:rsid w:val="00A64F71"/>
    <w:rsid w:val="00A654B2"/>
    <w:rsid w:val="00A6718C"/>
    <w:rsid w:val="00A7554C"/>
    <w:rsid w:val="00A80747"/>
    <w:rsid w:val="00A82470"/>
    <w:rsid w:val="00A82909"/>
    <w:rsid w:val="00A90A2E"/>
    <w:rsid w:val="00AA4798"/>
    <w:rsid w:val="00AB067F"/>
    <w:rsid w:val="00AB2F9F"/>
    <w:rsid w:val="00AD26C5"/>
    <w:rsid w:val="00AE0022"/>
    <w:rsid w:val="00AE1F31"/>
    <w:rsid w:val="00AE3B2D"/>
    <w:rsid w:val="00AF0873"/>
    <w:rsid w:val="00AF2003"/>
    <w:rsid w:val="00B03742"/>
    <w:rsid w:val="00B05A49"/>
    <w:rsid w:val="00B11D08"/>
    <w:rsid w:val="00B24DA9"/>
    <w:rsid w:val="00B253D6"/>
    <w:rsid w:val="00B30328"/>
    <w:rsid w:val="00B33061"/>
    <w:rsid w:val="00B42484"/>
    <w:rsid w:val="00B51900"/>
    <w:rsid w:val="00B51FE6"/>
    <w:rsid w:val="00B73171"/>
    <w:rsid w:val="00B80347"/>
    <w:rsid w:val="00B8644B"/>
    <w:rsid w:val="00B95C88"/>
    <w:rsid w:val="00BB612F"/>
    <w:rsid w:val="00BB6D2C"/>
    <w:rsid w:val="00BB7D0D"/>
    <w:rsid w:val="00BC0C0C"/>
    <w:rsid w:val="00BC148D"/>
    <w:rsid w:val="00BC4882"/>
    <w:rsid w:val="00BD0799"/>
    <w:rsid w:val="00BD0CD0"/>
    <w:rsid w:val="00BD6E81"/>
    <w:rsid w:val="00BD71C2"/>
    <w:rsid w:val="00BE22F8"/>
    <w:rsid w:val="00BE6C04"/>
    <w:rsid w:val="00BE6E1B"/>
    <w:rsid w:val="00BF7425"/>
    <w:rsid w:val="00C04159"/>
    <w:rsid w:val="00C07F35"/>
    <w:rsid w:val="00C12AF9"/>
    <w:rsid w:val="00C144A7"/>
    <w:rsid w:val="00C15BA5"/>
    <w:rsid w:val="00C16493"/>
    <w:rsid w:val="00C214BD"/>
    <w:rsid w:val="00C23F0C"/>
    <w:rsid w:val="00C2502A"/>
    <w:rsid w:val="00C35BEC"/>
    <w:rsid w:val="00C56C31"/>
    <w:rsid w:val="00C61CB0"/>
    <w:rsid w:val="00C67016"/>
    <w:rsid w:val="00C718E8"/>
    <w:rsid w:val="00C81E7A"/>
    <w:rsid w:val="00C841A3"/>
    <w:rsid w:val="00C84367"/>
    <w:rsid w:val="00CA4721"/>
    <w:rsid w:val="00CA488E"/>
    <w:rsid w:val="00CB09BA"/>
    <w:rsid w:val="00CB29DE"/>
    <w:rsid w:val="00CC3B0F"/>
    <w:rsid w:val="00CD6F0D"/>
    <w:rsid w:val="00CE42A1"/>
    <w:rsid w:val="00CE6205"/>
    <w:rsid w:val="00CF6973"/>
    <w:rsid w:val="00D008F2"/>
    <w:rsid w:val="00D10258"/>
    <w:rsid w:val="00D13547"/>
    <w:rsid w:val="00D156C8"/>
    <w:rsid w:val="00D20F66"/>
    <w:rsid w:val="00D24819"/>
    <w:rsid w:val="00D26182"/>
    <w:rsid w:val="00D313B4"/>
    <w:rsid w:val="00D47B07"/>
    <w:rsid w:val="00D50C4C"/>
    <w:rsid w:val="00D63CB5"/>
    <w:rsid w:val="00D63E51"/>
    <w:rsid w:val="00D63FFE"/>
    <w:rsid w:val="00D64C5F"/>
    <w:rsid w:val="00D6766B"/>
    <w:rsid w:val="00D7381D"/>
    <w:rsid w:val="00D77FF9"/>
    <w:rsid w:val="00D85EEB"/>
    <w:rsid w:val="00D95075"/>
    <w:rsid w:val="00D96C98"/>
    <w:rsid w:val="00DA2BC8"/>
    <w:rsid w:val="00DB5B20"/>
    <w:rsid w:val="00DB616F"/>
    <w:rsid w:val="00DC18BA"/>
    <w:rsid w:val="00DC3D04"/>
    <w:rsid w:val="00DC6AFB"/>
    <w:rsid w:val="00DC7AFD"/>
    <w:rsid w:val="00DD4A83"/>
    <w:rsid w:val="00DD654E"/>
    <w:rsid w:val="00DE1108"/>
    <w:rsid w:val="00DE1BF0"/>
    <w:rsid w:val="00DE264C"/>
    <w:rsid w:val="00DE5575"/>
    <w:rsid w:val="00DF217B"/>
    <w:rsid w:val="00DF3D6F"/>
    <w:rsid w:val="00DF5C02"/>
    <w:rsid w:val="00DF63E9"/>
    <w:rsid w:val="00E02199"/>
    <w:rsid w:val="00E07FA9"/>
    <w:rsid w:val="00E12002"/>
    <w:rsid w:val="00E12B7F"/>
    <w:rsid w:val="00E249CD"/>
    <w:rsid w:val="00E31C7C"/>
    <w:rsid w:val="00E40342"/>
    <w:rsid w:val="00E40ABF"/>
    <w:rsid w:val="00E43331"/>
    <w:rsid w:val="00E43693"/>
    <w:rsid w:val="00E500AB"/>
    <w:rsid w:val="00E54D99"/>
    <w:rsid w:val="00E54E30"/>
    <w:rsid w:val="00E56E78"/>
    <w:rsid w:val="00E5755D"/>
    <w:rsid w:val="00E60961"/>
    <w:rsid w:val="00E66771"/>
    <w:rsid w:val="00E7100D"/>
    <w:rsid w:val="00E80D31"/>
    <w:rsid w:val="00E816DA"/>
    <w:rsid w:val="00E91CE1"/>
    <w:rsid w:val="00E92E96"/>
    <w:rsid w:val="00EC0D5D"/>
    <w:rsid w:val="00EC2E4A"/>
    <w:rsid w:val="00ED25BA"/>
    <w:rsid w:val="00ED43B2"/>
    <w:rsid w:val="00ED6F65"/>
    <w:rsid w:val="00ED78B8"/>
    <w:rsid w:val="00EE2403"/>
    <w:rsid w:val="00EF7EAB"/>
    <w:rsid w:val="00F0433C"/>
    <w:rsid w:val="00F07F10"/>
    <w:rsid w:val="00F22910"/>
    <w:rsid w:val="00F23E83"/>
    <w:rsid w:val="00F241C8"/>
    <w:rsid w:val="00F26F57"/>
    <w:rsid w:val="00F369D4"/>
    <w:rsid w:val="00F40487"/>
    <w:rsid w:val="00F42EA1"/>
    <w:rsid w:val="00F44870"/>
    <w:rsid w:val="00F44A9D"/>
    <w:rsid w:val="00F607E9"/>
    <w:rsid w:val="00F63B52"/>
    <w:rsid w:val="00F6459F"/>
    <w:rsid w:val="00F64937"/>
    <w:rsid w:val="00F74129"/>
    <w:rsid w:val="00F76822"/>
    <w:rsid w:val="00F84544"/>
    <w:rsid w:val="00F87BF0"/>
    <w:rsid w:val="00F9055C"/>
    <w:rsid w:val="00F92BC7"/>
    <w:rsid w:val="00F93566"/>
    <w:rsid w:val="00F954BB"/>
    <w:rsid w:val="00FB1DF2"/>
    <w:rsid w:val="00FB4F9B"/>
    <w:rsid w:val="00FC4920"/>
    <w:rsid w:val="00FC68FA"/>
    <w:rsid w:val="00FD307D"/>
    <w:rsid w:val="00FD6AFC"/>
    <w:rsid w:val="00FE1518"/>
    <w:rsid w:val="00FE40CD"/>
    <w:rsid w:val="00FF1D7B"/>
    <w:rsid w:val="00FF1F54"/>
    <w:rsid w:val="00FF2976"/>
    <w:rsid w:val="00FF458D"/>
    <w:rsid w:val="00FF6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F5804-F41D-493F-AE64-16E4899A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Tekstpodstawowy"/>
    <w:link w:val="Nagwek1Znak"/>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uiPriority w:val="39"/>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basedOn w:val="Normalny"/>
    <w:link w:val="NagwekZnak"/>
    <w:uiPriority w:val="99"/>
    <w:unhideWhenUsed/>
    <w:rsid w:val="00B330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styleId="Bezodstpw">
    <w:name w:val="No Spacing"/>
    <w:uiPriority w:val="1"/>
    <w:qFormat/>
    <w:rsid w:val="002C5940"/>
    <w:pPr>
      <w:spacing w:after="0" w:line="240" w:lineRule="auto"/>
    </w:pPr>
  </w:style>
  <w:style w:type="paragraph" w:styleId="Poprawka">
    <w:name w:val="Revision"/>
    <w:hidden/>
    <w:uiPriority w:val="99"/>
    <w:semiHidden/>
    <w:rsid w:val="00C35BEC"/>
    <w:pPr>
      <w:spacing w:after="0" w:line="240" w:lineRule="auto"/>
    </w:pPr>
  </w:style>
  <w:style w:type="paragraph" w:customStyle="1" w:styleId="BodyText21">
    <w:name w:val="Body Text 21"/>
    <w:basedOn w:val="Normalny"/>
    <w:rsid w:val="00180E82"/>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80E82"/>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80E82"/>
  </w:style>
  <w:style w:type="character" w:customStyle="1" w:styleId="FontStyle12">
    <w:name w:val="Font Style12"/>
    <w:basedOn w:val="Domylnaczcionkaakapitu"/>
    <w:uiPriority w:val="99"/>
    <w:rsid w:val="00883EF9"/>
    <w:rPr>
      <w:rFonts w:ascii="Arial" w:hAnsi="Arial" w:cs="Arial"/>
      <w:sz w:val="20"/>
      <w:szCs w:val="20"/>
    </w:rPr>
  </w:style>
  <w:style w:type="paragraph" w:styleId="Zwykytekst">
    <w:name w:val="Plain Text"/>
    <w:basedOn w:val="Normalny"/>
    <w:link w:val="ZwykytekstZnak"/>
    <w:uiPriority w:val="99"/>
    <w:unhideWhenUsed/>
    <w:rsid w:val="003502F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3502FA"/>
    <w:rPr>
      <w:rFonts w:ascii="Calibri" w:hAnsi="Calibri"/>
      <w:szCs w:val="21"/>
    </w:rPr>
  </w:style>
  <w:style w:type="character" w:customStyle="1" w:styleId="FontStyle23">
    <w:name w:val="Font Style23"/>
    <w:basedOn w:val="Domylnaczcionkaakapitu"/>
    <w:uiPriority w:val="99"/>
    <w:rsid w:val="00DE1BF0"/>
    <w:rPr>
      <w:rFonts w:ascii="Arial" w:hAnsi="Arial" w:cs="Arial" w:hint="default"/>
    </w:rPr>
  </w:style>
  <w:style w:type="character" w:customStyle="1" w:styleId="FontStyle32">
    <w:name w:val="Font Style32"/>
    <w:basedOn w:val="Domylnaczcionkaakapitu"/>
    <w:uiPriority w:val="99"/>
    <w:rsid w:val="00204508"/>
    <w:rPr>
      <w:rFonts w:ascii="Segoe UI" w:hAnsi="Segoe UI" w:cs="Segoe UI"/>
      <w:sz w:val="22"/>
      <w:szCs w:val="22"/>
    </w:rPr>
  </w:style>
  <w:style w:type="paragraph" w:customStyle="1" w:styleId="Style4">
    <w:name w:val="Style4"/>
    <w:basedOn w:val="Normalny"/>
    <w:uiPriority w:val="99"/>
    <w:rsid w:val="000F5753"/>
    <w:pPr>
      <w:widowControl w:val="0"/>
      <w:autoSpaceDE w:val="0"/>
      <w:autoSpaceDN w:val="0"/>
      <w:adjustRightInd w:val="0"/>
      <w:spacing w:after="0" w:line="341" w:lineRule="exact"/>
    </w:pPr>
    <w:rPr>
      <w:rFonts w:ascii="Arial" w:eastAsiaTheme="minorEastAsia" w:hAnsi="Arial" w:cs="Arial"/>
      <w:sz w:val="24"/>
      <w:szCs w:val="24"/>
      <w:lang w:eastAsia="pl-PL"/>
    </w:rPr>
  </w:style>
  <w:style w:type="character" w:customStyle="1" w:styleId="FontStyle31">
    <w:name w:val="Font Style31"/>
    <w:basedOn w:val="Domylnaczcionkaakapitu"/>
    <w:uiPriority w:val="99"/>
    <w:rsid w:val="000F5753"/>
    <w:rPr>
      <w:rFonts w:ascii="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87578">
      <w:bodyDiv w:val="1"/>
      <w:marLeft w:val="0"/>
      <w:marRight w:val="0"/>
      <w:marTop w:val="0"/>
      <w:marBottom w:val="0"/>
      <w:divBdr>
        <w:top w:val="none" w:sz="0" w:space="0" w:color="auto"/>
        <w:left w:val="none" w:sz="0" w:space="0" w:color="auto"/>
        <w:bottom w:val="none" w:sz="0" w:space="0" w:color="auto"/>
        <w:right w:val="none" w:sz="0" w:space="0" w:color="auto"/>
      </w:divBdr>
    </w:div>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464665046">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659654927">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1989090430">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kcje.eb2b.com.pl" TargetMode="External"/><Relationship Id="rId18" Type="http://schemas.openxmlformats.org/officeDocument/2006/relationships/hyperlink" Target="mailto:zbigniew.karwacki@enea.pl" TargetMode="External"/><Relationship Id="rId3" Type="http://schemas.openxmlformats.org/officeDocument/2006/relationships/styles" Target="styles.xml"/><Relationship Id="rId21" Type="http://schemas.openxmlformats.org/officeDocument/2006/relationships/hyperlink" Target="https://aukcje.eb2b.com.pl/" TargetMode="External"/><Relationship Id="rId7" Type="http://schemas.openxmlformats.org/officeDocument/2006/relationships/endnotes" Target="endnotes.xml"/><Relationship Id="rId12" Type="http://schemas.openxmlformats.org/officeDocument/2006/relationships/hyperlink" Target="mailto:Zbigniew.Karwacki@enea.pl" TargetMode="External"/><Relationship Id="rId17" Type="http://schemas.openxmlformats.org/officeDocument/2006/relationships/hyperlink" Target="mailto:faktury.elektroniczne@ene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nea.pl/grupaenea/o_grupie/enea-polaniec/zamowienia/dokumenty-dla-wykonawcow/owzt-wersja-nz-4-2018.pdf?t=1550148139" TargetMode="External"/><Relationship Id="rId20" Type="http://schemas.openxmlformats.org/officeDocument/2006/relationships/hyperlink" Target="https://aukcje.eb2b.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otr.wojciechowski@enea.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ep.iod@enea.pl" TargetMode="External"/><Relationship Id="rId23" Type="http://schemas.openxmlformats.org/officeDocument/2006/relationships/hyperlink" Target="mailto:witold.dunal@enea.pl" TargetMode="External"/><Relationship Id="rId10" Type="http://schemas.openxmlformats.org/officeDocument/2006/relationships/hyperlink" Target="mailto:zbigniew.karwacki@enea.pl" TargetMode="External"/><Relationship Id="rId19" Type="http://schemas.openxmlformats.org/officeDocument/2006/relationships/hyperlink" Target="mailto:piotr.wojciechowski@enea.pl" TargetMode="External"/><Relationship Id="rId4" Type="http://schemas.openxmlformats.org/officeDocument/2006/relationships/settings" Target="settings.xml"/><Relationship Id="rId9" Type="http://schemas.openxmlformats.org/officeDocument/2006/relationships/hyperlink" Target="https://www.enea.pl/pl/grupaenea/o-grupie/spolki-grupy-enea/polaniec/zamowienia/dokumenty" TargetMode="External"/><Relationship Id="rId14" Type="http://schemas.openxmlformats.org/officeDocument/2006/relationships/hyperlink" Target="mailto:eep.iod@enea.pl" TargetMode="External"/><Relationship Id="rId22" Type="http://schemas.openxmlformats.org/officeDocument/2006/relationships/hyperlink" Target="mailto:zbigniew.karwacki@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CDB01-A4A2-472D-AC5E-59C9DADEE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21</Pages>
  <Words>6295</Words>
  <Characters>37776</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43984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Karwacki Zbigniew</cp:lastModifiedBy>
  <cp:revision>22</cp:revision>
  <cp:lastPrinted>2018-11-13T10:20:00Z</cp:lastPrinted>
  <dcterms:created xsi:type="dcterms:W3CDTF">2019-11-06T10:50:00Z</dcterms:created>
  <dcterms:modified xsi:type="dcterms:W3CDTF">2019-11-13T12:50:00Z</dcterms:modified>
  <cp:contentStatus/>
</cp:coreProperties>
</file>